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CF" w:rsidRDefault="003F36CF">
      <w:pPr>
        <w:pStyle w:val="BodyText"/>
        <w:spacing w:line="240" w:lineRule="auto"/>
        <w:ind w:left="0" w:firstLine="0"/>
      </w:pPr>
    </w:p>
    <w:p w:rsidR="003F36CF" w:rsidRDefault="003F36CF">
      <w:pPr>
        <w:pStyle w:val="BodyText"/>
        <w:spacing w:before="22" w:line="240" w:lineRule="auto"/>
        <w:ind w:left="0" w:firstLine="0"/>
      </w:pPr>
    </w:p>
    <w:p w:rsidR="003F36CF" w:rsidRDefault="00132ECF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96803</wp:posOffset>
            </wp:positionV>
            <wp:extent cx="1752600" cy="15621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Name: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Dr.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Mrs.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GORE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GANGA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SHIVAJI</w:t>
      </w:r>
    </w:p>
    <w:p w:rsidR="003F36CF" w:rsidRDefault="00132ECF">
      <w:pPr>
        <w:spacing w:before="274" w:line="480" w:lineRule="auto"/>
        <w:ind w:left="220" w:right="6730"/>
        <w:rPr>
          <w:b/>
          <w:sz w:val="24"/>
        </w:rPr>
      </w:pPr>
      <w:r>
        <w:rPr>
          <w:b/>
          <w:color w:val="00AE50"/>
          <w:sz w:val="24"/>
        </w:rPr>
        <w:t>Position:</w:t>
      </w:r>
      <w:r>
        <w:rPr>
          <w:b/>
          <w:color w:val="00AE50"/>
          <w:spacing w:val="-15"/>
          <w:sz w:val="24"/>
        </w:rPr>
        <w:t xml:space="preserve"> </w:t>
      </w:r>
      <w:r>
        <w:rPr>
          <w:b/>
          <w:color w:val="00AE50"/>
          <w:sz w:val="24"/>
        </w:rPr>
        <w:t>Assistant</w:t>
      </w:r>
      <w:r>
        <w:rPr>
          <w:b/>
          <w:color w:val="00AE50"/>
          <w:spacing w:val="-15"/>
          <w:sz w:val="24"/>
        </w:rPr>
        <w:t xml:space="preserve"> </w:t>
      </w:r>
      <w:r>
        <w:rPr>
          <w:b/>
          <w:color w:val="00AE50"/>
          <w:sz w:val="24"/>
        </w:rPr>
        <w:t xml:space="preserve">professor </w:t>
      </w:r>
      <w:r>
        <w:rPr>
          <w:b/>
          <w:color w:val="FF0000"/>
          <w:sz w:val="24"/>
        </w:rPr>
        <w:t>Email: ggore3</w:t>
      </w:r>
      <w:hyperlink r:id="rId9">
        <w:r>
          <w:rPr>
            <w:b/>
            <w:color w:val="FF0000"/>
            <w:sz w:val="24"/>
            <w:u w:val="single" w:color="FF0000"/>
          </w:rPr>
          <w:t>@gmail.com</w:t>
        </w:r>
      </w:hyperlink>
    </w:p>
    <w:p w:rsidR="003F36CF" w:rsidRDefault="00132ECF">
      <w:pPr>
        <w:spacing w:before="3"/>
        <w:ind w:left="220" w:right="5406"/>
        <w:rPr>
          <w:sz w:val="20"/>
        </w:rPr>
      </w:pPr>
      <w:r>
        <w:rPr>
          <w:b/>
          <w:color w:val="FF0000"/>
          <w:sz w:val="24"/>
        </w:rPr>
        <w:t>Qualifications</w:t>
      </w:r>
      <w:r>
        <w:rPr>
          <w:b/>
          <w:color w:val="FF0000"/>
          <w:spacing w:val="-15"/>
          <w:sz w:val="24"/>
        </w:rPr>
        <w:t xml:space="preserve"> </w:t>
      </w:r>
      <w:r>
        <w:rPr>
          <w:sz w:val="20"/>
        </w:rPr>
        <w:t>M.Sc.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Physical</w:t>
      </w:r>
      <w:r>
        <w:rPr>
          <w:spacing w:val="-7"/>
          <w:sz w:val="20"/>
        </w:rPr>
        <w:t xml:space="preserve"> </w:t>
      </w:r>
      <w:r>
        <w:rPr>
          <w:sz w:val="20"/>
        </w:rPr>
        <w:t>Chemistry B.Ed., M. Phil, Ph.D. in Chemistry</w:t>
      </w:r>
    </w:p>
    <w:p w:rsidR="003F36CF" w:rsidRDefault="00132ECF">
      <w:pPr>
        <w:ind w:left="270"/>
        <w:rPr>
          <w:sz w:val="20"/>
        </w:rPr>
      </w:pPr>
      <w:r>
        <w:rPr>
          <w:spacing w:val="-2"/>
          <w:sz w:val="20"/>
        </w:rPr>
        <w:t>M.S.CIT</w:t>
      </w:r>
    </w:p>
    <w:p w:rsidR="003F36CF" w:rsidRDefault="00132ECF">
      <w:pPr>
        <w:ind w:left="220"/>
        <w:rPr>
          <w:b/>
          <w:sz w:val="20"/>
        </w:rPr>
      </w:pPr>
      <w:r>
        <w:rPr>
          <w:b/>
          <w:sz w:val="20"/>
        </w:rPr>
        <w:t>N.C.C.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“C”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Certificate</w:t>
      </w:r>
    </w:p>
    <w:p w:rsidR="003F36CF" w:rsidRDefault="003F36CF">
      <w:pPr>
        <w:pStyle w:val="BodyText"/>
        <w:spacing w:before="2" w:line="240" w:lineRule="auto"/>
        <w:ind w:left="0" w:firstLine="0"/>
        <w:rPr>
          <w:b/>
          <w:sz w:val="20"/>
        </w:rPr>
      </w:pPr>
    </w:p>
    <w:p w:rsidR="003F36CF" w:rsidRDefault="00132ECF">
      <w:pPr>
        <w:pStyle w:val="Heading1"/>
        <w:spacing w:line="275" w:lineRule="exact"/>
        <w:ind w:left="280"/>
      </w:pPr>
      <w:proofErr w:type="gramStart"/>
      <w:r>
        <w:rPr>
          <w:color w:val="FF0000"/>
        </w:rPr>
        <w:t>Background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0"/>
        </w:rPr>
        <w:t>:</w:t>
      </w:r>
      <w:proofErr w:type="gramEnd"/>
    </w:p>
    <w:p w:rsidR="003F36CF" w:rsidRDefault="00132ECF">
      <w:pPr>
        <w:pStyle w:val="BodyText"/>
        <w:spacing w:line="360" w:lineRule="auto"/>
        <w:ind w:left="566" w:firstLine="0"/>
      </w:pPr>
      <w:proofErr w:type="gramStart"/>
      <w:r>
        <w:t>Joined</w:t>
      </w:r>
      <w:r>
        <w:rPr>
          <w:spacing w:val="-4"/>
        </w:rPr>
        <w:t xml:space="preserve"> </w:t>
      </w:r>
      <w:r>
        <w:t>Dapoli</w:t>
      </w:r>
      <w:r>
        <w:rPr>
          <w:spacing w:val="-4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1999.</w:t>
      </w:r>
      <w:proofErr w:type="gramEnd"/>
      <w:r>
        <w:rPr>
          <w:spacing w:val="-4"/>
        </w:rPr>
        <w:t xml:space="preserve"> </w:t>
      </w:r>
      <w:proofErr w:type="gramStart"/>
      <w:r>
        <w:t>Acquired</w:t>
      </w:r>
      <w:r>
        <w:rPr>
          <w:spacing w:val="-4"/>
        </w:rPr>
        <w:t xml:space="preserve"> </w:t>
      </w:r>
      <w:proofErr w:type="spellStart"/>
      <w:r>
        <w:t>M.Phil</w:t>
      </w:r>
      <w:proofErr w:type="spellEnd"/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in November</w:t>
      </w:r>
      <w:r>
        <w:rPr>
          <w:spacing w:val="-6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Madurai</w:t>
      </w:r>
      <w:r>
        <w:rPr>
          <w:spacing w:val="-1"/>
        </w:rPr>
        <w:t xml:space="preserve"> </w:t>
      </w:r>
      <w:proofErr w:type="spellStart"/>
      <w:r>
        <w:t>Kamraj</w:t>
      </w:r>
      <w:proofErr w:type="spellEnd"/>
      <w:r>
        <w:rPr>
          <w:spacing w:val="-1"/>
        </w:rPr>
        <w:t xml:space="preserve"> </w:t>
      </w:r>
      <w:r>
        <w:t>University.</w:t>
      </w:r>
      <w:proofErr w:type="gramEnd"/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-2"/>
        </w:rPr>
        <w:t>entitled</w:t>
      </w:r>
    </w:p>
    <w:p w:rsidR="003F36CF" w:rsidRDefault="00132ECF">
      <w:pPr>
        <w:pStyle w:val="BodyText"/>
        <w:spacing w:line="360" w:lineRule="auto"/>
        <w:ind w:left="566" w:firstLine="0"/>
      </w:pPr>
      <w:r>
        <w:t xml:space="preserve">„Synthesis and characterization of </w:t>
      </w:r>
      <w:proofErr w:type="spellStart"/>
      <w:r>
        <w:t>thiocarbohydrazide</w:t>
      </w:r>
      <w:proofErr w:type="spellEnd"/>
      <w:r>
        <w:t xml:space="preserve"> compounds and separation </w:t>
      </w:r>
      <w:r>
        <w:t>of metal complexes by</w:t>
      </w:r>
      <w:r>
        <w:rPr>
          <w:spacing w:val="-10"/>
        </w:rPr>
        <w:t xml:space="preserve"> </w:t>
      </w:r>
      <w:r>
        <w:t>solvent extraction method‟ under the</w:t>
      </w:r>
      <w:r>
        <w:rPr>
          <w:spacing w:val="-1"/>
        </w:rPr>
        <w:t xml:space="preserve"> </w:t>
      </w:r>
      <w:r>
        <w:t>guidance of</w:t>
      </w:r>
      <w:r>
        <w:rPr>
          <w:spacing w:val="40"/>
        </w:rPr>
        <w:t xml:space="preserve"> </w:t>
      </w:r>
      <w:r>
        <w:t xml:space="preserve">Dr. </w:t>
      </w:r>
      <w:proofErr w:type="spellStart"/>
      <w:r>
        <w:t>Saira</w:t>
      </w:r>
      <w:proofErr w:type="spellEnd"/>
      <w:r>
        <w:t xml:space="preserve"> </w:t>
      </w:r>
      <w:proofErr w:type="spellStart"/>
      <w:r>
        <w:t>Mulla</w:t>
      </w:r>
      <w:proofErr w:type="spellEnd"/>
      <w:r>
        <w:t xml:space="preserve"> Science Faculty, C.K.T. College New </w:t>
      </w:r>
      <w:proofErr w:type="spellStart"/>
      <w:r>
        <w:t>Panvel</w:t>
      </w:r>
      <w:proofErr w:type="spellEnd"/>
      <w:r>
        <w:t xml:space="preserve"> and awarded Ph. D degree in 2020 from University of Mumbai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R.G.</w:t>
      </w:r>
      <w:r>
        <w:rPr>
          <w:spacing w:val="-3"/>
        </w:rPr>
        <w:t xml:space="preserve"> </w:t>
      </w:r>
      <w:proofErr w:type="spellStart"/>
      <w:r>
        <w:t>Deshmukh</w:t>
      </w:r>
      <w:proofErr w:type="spellEnd"/>
      <w:r>
        <w:rPr>
          <w:spacing w:val="-3"/>
        </w:rPr>
        <w:t xml:space="preserve"> </w:t>
      </w:r>
      <w:r>
        <w:t>Prin.</w:t>
      </w:r>
      <w:r>
        <w:rPr>
          <w:spacing w:val="-3"/>
        </w:rPr>
        <w:t xml:space="preserve"> </w:t>
      </w:r>
      <w:r>
        <w:t>Kokan</w:t>
      </w:r>
      <w:r>
        <w:rPr>
          <w:spacing w:val="-3"/>
        </w:rPr>
        <w:t xml:space="preserve"> </w:t>
      </w:r>
      <w:proofErr w:type="spellStart"/>
      <w:r>
        <w:t>Dnyanpeeth</w:t>
      </w:r>
      <w:proofErr w:type="spellEnd"/>
      <w:r>
        <w:rPr>
          <w:spacing w:val="-3"/>
        </w:rPr>
        <w:t xml:space="preserve"> </w:t>
      </w:r>
      <w:proofErr w:type="spellStart"/>
      <w:r>
        <w:t>Karjat</w:t>
      </w:r>
      <w:proofErr w:type="spellEnd"/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 xml:space="preserve">of Art, Commerce and </w:t>
      </w:r>
      <w:proofErr w:type="spellStart"/>
      <w:r>
        <w:t>Science.Work</w:t>
      </w:r>
      <w:proofErr w:type="spellEnd"/>
      <w:r>
        <w:t xml:space="preserve"> entitled as “Study Of The Metal Complexes Of </w:t>
      </w:r>
      <w:proofErr w:type="spellStart"/>
      <w:r>
        <w:t>Thiocarbohydrazide</w:t>
      </w:r>
      <w:proofErr w:type="spellEnd"/>
      <w:r>
        <w:t xml:space="preserve"> Derivatives”</w:t>
      </w:r>
    </w:p>
    <w:p w:rsidR="003F36CF" w:rsidRDefault="00132ECF">
      <w:pPr>
        <w:pStyle w:val="BodyText"/>
        <w:spacing w:line="338" w:lineRule="auto"/>
        <w:ind w:left="566" w:right="334" w:firstLine="12"/>
      </w:pPr>
      <w:r>
        <w:t>She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 w:rsidR="00851F28">
        <w:t>post</w:t>
      </w:r>
      <w:r w:rsidR="00851F28">
        <w:rPr>
          <w:spacing w:val="-3"/>
        </w:rPr>
        <w:t>-</w:t>
      </w:r>
      <w:r w:rsidR="00851F28">
        <w:t>graduation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Aurangabad</w:t>
      </w:r>
      <w:r>
        <w:rPr>
          <w:spacing w:val="-1"/>
        </w:rPr>
        <w:t xml:space="preserve"> </w:t>
      </w:r>
      <w:r>
        <w:t xml:space="preserve">with first class, </w:t>
      </w:r>
      <w:r w:rsidR="00851F28">
        <w:t>she</w:t>
      </w:r>
      <w:r>
        <w:t xml:space="preserve"> completed diploma course</w:t>
      </w:r>
      <w:r>
        <w:t xml:space="preserve"> in computer. She was Co-coordinator of DLLE (Department of lifelong and learning education).She was member</w:t>
      </w:r>
      <w:r w:rsidR="00851F28">
        <w:t xml:space="preserve"> </w:t>
      </w:r>
      <w:r>
        <w:t xml:space="preserve">of Internal Quality assurance Cell of the college and was the Member for NAAC Re-accreditation steering </w:t>
      </w:r>
      <w:r>
        <w:rPr>
          <w:spacing w:val="-2"/>
        </w:rPr>
        <w:t>committee.</w:t>
      </w:r>
    </w:p>
    <w:p w:rsidR="003F36CF" w:rsidRDefault="00132ECF">
      <w:pPr>
        <w:pStyle w:val="ListParagraph"/>
        <w:numPr>
          <w:ilvl w:val="0"/>
          <w:numId w:val="1"/>
        </w:numPr>
        <w:tabs>
          <w:tab w:val="left" w:pos="400"/>
        </w:tabs>
        <w:spacing w:line="240" w:lineRule="auto"/>
        <w:ind w:hanging="182"/>
        <w:rPr>
          <w:b/>
          <w:sz w:val="28"/>
        </w:rPr>
      </w:pPr>
      <w:r>
        <w:rPr>
          <w:b/>
          <w:sz w:val="28"/>
        </w:rPr>
        <w:t>Role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college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administration,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</w:t>
      </w:r>
      <w:r>
        <w:rPr>
          <w:b/>
          <w:sz w:val="28"/>
        </w:rPr>
        <w:t>-Curricular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Extra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Curricular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Activities:</w:t>
      </w:r>
    </w:p>
    <w:p w:rsidR="00851F28" w:rsidRPr="00851F28" w:rsidRDefault="00851F28" w:rsidP="00851F28">
      <w:pPr>
        <w:pStyle w:val="ListParagraph"/>
        <w:numPr>
          <w:ilvl w:val="1"/>
          <w:numId w:val="1"/>
        </w:numPr>
        <w:tabs>
          <w:tab w:val="left" w:pos="940"/>
        </w:tabs>
        <w:spacing w:before="107" w:line="275" w:lineRule="exact"/>
        <w:ind w:hanging="362"/>
        <w:rPr>
          <w:sz w:val="24"/>
          <w:szCs w:val="24"/>
        </w:rPr>
      </w:pPr>
      <w:r w:rsidRPr="00851F28">
        <w:rPr>
          <w:sz w:val="24"/>
          <w:szCs w:val="24"/>
        </w:rPr>
        <w:t xml:space="preserve">Worked as DLLE  </w:t>
      </w:r>
      <w:r w:rsidRPr="00851F28">
        <w:rPr>
          <w:sz w:val="24"/>
          <w:szCs w:val="24"/>
        </w:rPr>
        <w:t>f</w:t>
      </w:r>
      <w:r w:rsidRPr="00851F28">
        <w:rPr>
          <w:sz w:val="24"/>
          <w:szCs w:val="24"/>
        </w:rPr>
        <w:t>ield coordinator of University o</w:t>
      </w:r>
      <w:r w:rsidRPr="00851F28">
        <w:rPr>
          <w:sz w:val="24"/>
          <w:szCs w:val="24"/>
        </w:rPr>
        <w:t>f</w:t>
      </w:r>
      <w:r w:rsidRPr="00851F28">
        <w:rPr>
          <w:sz w:val="24"/>
          <w:szCs w:val="24"/>
        </w:rPr>
        <w:t xml:space="preserve"> Mumbai (2020 to till date)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07" w:line="275" w:lineRule="exact"/>
        <w:ind w:hanging="362"/>
        <w:rPr>
          <w:rFonts w:ascii="Symbol" w:hAnsi="Symbol"/>
          <w:sz w:val="20"/>
        </w:rPr>
      </w:pP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of Local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Committee</w:t>
      </w:r>
      <w:r w:rsidR="00851F28">
        <w:rPr>
          <w:spacing w:val="-2"/>
          <w:sz w:val="24"/>
        </w:rPr>
        <w:t>.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line="275" w:lineRule="exact"/>
        <w:ind w:hanging="362"/>
        <w:rPr>
          <w:rFonts w:ascii="Symbol" w:hAnsi="Symbol"/>
          <w:sz w:val="20"/>
        </w:rPr>
      </w:pPr>
      <w:r>
        <w:rPr>
          <w:spacing w:val="-2"/>
          <w:sz w:val="24"/>
        </w:rPr>
        <w:t>Member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 w:rsidR="00851F28">
        <w:rPr>
          <w:spacing w:val="-2"/>
          <w:sz w:val="24"/>
        </w:rPr>
        <w:t>women’s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grievance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police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DAPOLI.(2010-</w:t>
      </w:r>
      <w:r>
        <w:rPr>
          <w:spacing w:val="-5"/>
          <w:sz w:val="24"/>
        </w:rPr>
        <w:t>15)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2"/>
        <w:ind w:hanging="362"/>
        <w:rPr>
          <w:rFonts w:ascii="Symbol" w:hAnsi="Symbol"/>
          <w:sz w:val="24"/>
        </w:rPr>
      </w:pP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development </w:t>
      </w:r>
      <w:r>
        <w:rPr>
          <w:spacing w:val="-2"/>
          <w:sz w:val="24"/>
        </w:rPr>
        <w:t>Committee.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sz w:val="24"/>
        </w:rPr>
      </w:pP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IQAC</w:t>
      </w:r>
    </w:p>
    <w:p w:rsidR="003F36CF" w:rsidRDefault="00132ECF">
      <w:pPr>
        <w:pStyle w:val="Heading1"/>
        <w:spacing w:before="1"/>
      </w:pPr>
      <w:r>
        <w:rPr>
          <w:spacing w:val="-2"/>
        </w:rPr>
        <w:t>Coordinator: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17" w:line="240" w:lineRule="auto"/>
        <w:ind w:hanging="362"/>
        <w:rPr>
          <w:rFonts w:ascii="Symbol" w:hAnsi="Symbol"/>
          <w:color w:val="C00000"/>
          <w:sz w:val="24"/>
        </w:rPr>
      </w:pPr>
      <w:r>
        <w:rPr>
          <w:sz w:val="24"/>
        </w:rPr>
        <w:t>Unfair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(2006-2008,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date)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2"/>
        <w:ind w:hanging="362"/>
        <w:rPr>
          <w:rFonts w:ascii="Symbol" w:hAnsi="Symbol"/>
          <w:color w:val="C00000"/>
          <w:sz w:val="24"/>
        </w:rPr>
      </w:pP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Festival</w:t>
      </w:r>
      <w:r>
        <w:rPr>
          <w:spacing w:val="-3"/>
          <w:sz w:val="24"/>
        </w:rPr>
        <w:t xml:space="preserve"> </w:t>
      </w:r>
      <w:r>
        <w:rPr>
          <w:sz w:val="24"/>
        </w:rPr>
        <w:t>(2002-</w:t>
      </w:r>
      <w:r>
        <w:rPr>
          <w:spacing w:val="-2"/>
          <w:sz w:val="24"/>
        </w:rPr>
        <w:t>2003)</w:t>
      </w:r>
    </w:p>
    <w:p w:rsidR="003F36CF" w:rsidRPr="00843BEE" w:rsidRDefault="00132ECF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color w:val="C00000"/>
          <w:sz w:val="24"/>
        </w:rPr>
      </w:pPr>
      <w:r>
        <w:rPr>
          <w:sz w:val="24"/>
        </w:rPr>
        <w:t>NAAC</w:t>
      </w:r>
      <w:r>
        <w:rPr>
          <w:spacing w:val="-2"/>
          <w:sz w:val="24"/>
        </w:rPr>
        <w:t xml:space="preserve"> </w:t>
      </w:r>
      <w:r>
        <w:rPr>
          <w:sz w:val="24"/>
        </w:rPr>
        <w:t>criterion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(2004-2018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)</w:t>
      </w:r>
    </w:p>
    <w:p w:rsidR="00843BEE" w:rsidRP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color w:val="C00000"/>
          <w:sz w:val="24"/>
        </w:rPr>
      </w:pPr>
      <w:r>
        <w:rPr>
          <w:sz w:val="24"/>
        </w:rPr>
        <w:t>NAAC</w:t>
      </w:r>
      <w:r>
        <w:rPr>
          <w:spacing w:val="-2"/>
          <w:sz w:val="24"/>
        </w:rPr>
        <w:t xml:space="preserve"> </w:t>
      </w:r>
      <w:r>
        <w:rPr>
          <w:sz w:val="24"/>
        </w:rPr>
        <w:t>criterion</w:t>
      </w:r>
      <w:r>
        <w:rPr>
          <w:spacing w:val="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(2019-2024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)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"/>
        <w:ind w:hanging="362"/>
        <w:rPr>
          <w:rFonts w:ascii="Symbol" w:hAnsi="Symbol"/>
          <w:color w:val="C00000"/>
          <w:sz w:val="24"/>
        </w:rPr>
      </w:pPr>
      <w:r>
        <w:rPr>
          <w:sz w:val="24"/>
        </w:rPr>
        <w:t>Women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(2004-</w:t>
      </w:r>
      <w:r>
        <w:rPr>
          <w:spacing w:val="-2"/>
          <w:sz w:val="24"/>
        </w:rPr>
        <w:t>2011)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color w:val="C00000"/>
          <w:sz w:val="24"/>
        </w:rPr>
      </w:pP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2008-</w:t>
      </w:r>
      <w:r>
        <w:rPr>
          <w:spacing w:val="-2"/>
          <w:sz w:val="24"/>
        </w:rPr>
        <w:t>2012)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color w:val="C00000"/>
          <w:sz w:val="24"/>
        </w:rPr>
      </w:pP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(2007-2008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)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color w:val="C00000"/>
          <w:sz w:val="24"/>
        </w:rPr>
      </w:pPr>
      <w:r>
        <w:rPr>
          <w:sz w:val="24"/>
        </w:rPr>
        <w:t>Science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(2003-</w:t>
      </w:r>
      <w:r>
        <w:rPr>
          <w:spacing w:val="-2"/>
          <w:sz w:val="24"/>
        </w:rPr>
        <w:t>2004).</w:t>
      </w:r>
    </w:p>
    <w:p w:rsidR="003F36CF" w:rsidRPr="00843BEE" w:rsidRDefault="00132ECF">
      <w:pPr>
        <w:pStyle w:val="ListParagraph"/>
        <w:numPr>
          <w:ilvl w:val="1"/>
          <w:numId w:val="1"/>
        </w:numPr>
        <w:tabs>
          <w:tab w:val="left" w:pos="1000"/>
        </w:tabs>
        <w:ind w:left="1000" w:hanging="422"/>
        <w:rPr>
          <w:rFonts w:ascii="Symbol" w:hAnsi="Symbol"/>
          <w:color w:val="C00000"/>
          <w:sz w:val="24"/>
        </w:rPr>
      </w:pPr>
      <w:r>
        <w:rPr>
          <w:sz w:val="24"/>
        </w:rPr>
        <w:lastRenderedPageBreak/>
        <w:t>DLLE</w:t>
      </w:r>
      <w:r>
        <w:rPr>
          <w:spacing w:val="-4"/>
          <w:sz w:val="24"/>
        </w:rPr>
        <w:t xml:space="preserve"> </w:t>
      </w:r>
      <w:r>
        <w:rPr>
          <w:sz w:val="24"/>
        </w:rPr>
        <w:t>(2012-till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date)</w:t>
      </w:r>
    </w:p>
    <w:p w:rsidR="00843BEE" w:rsidRPr="00843BEE" w:rsidRDefault="00843BEE" w:rsidP="00843BEE">
      <w:pPr>
        <w:pStyle w:val="ListParagraph"/>
        <w:numPr>
          <w:ilvl w:val="1"/>
          <w:numId w:val="1"/>
        </w:numPr>
        <w:tabs>
          <w:tab w:val="left" w:pos="1000"/>
        </w:tabs>
        <w:ind w:left="1000" w:hanging="422"/>
        <w:rPr>
          <w:rFonts w:ascii="Symbol" w:hAnsi="Symbol"/>
          <w:color w:val="C00000"/>
          <w:sz w:val="24"/>
        </w:rPr>
        <w:sectPr w:rsidR="00843BEE" w:rsidRPr="00843BEE">
          <w:type w:val="continuous"/>
          <w:pgSz w:w="12240" w:h="15840"/>
          <w:pgMar w:top="1820" w:right="1160" w:bottom="280" w:left="1220" w:header="720" w:footer="720" w:gutter="0"/>
          <w:cols w:space="720"/>
        </w:sectPr>
      </w:pPr>
      <w:r>
        <w:rPr>
          <w:spacing w:val="-4"/>
          <w:sz w:val="24"/>
        </w:rPr>
        <w:t>B.C.CELL (2018  to till date)</w:t>
      </w:r>
    </w:p>
    <w:p w:rsidR="003F36CF" w:rsidRPr="00843BEE" w:rsidRDefault="00851F28" w:rsidP="00843BEE">
      <w:pPr>
        <w:pStyle w:val="Heading1"/>
        <w:tabs>
          <w:tab w:val="left" w:pos="983"/>
        </w:tabs>
        <w:spacing w:before="74" w:line="293" w:lineRule="exact"/>
        <w:ind w:left="0"/>
      </w:pPr>
      <w:r w:rsidRPr="00843BEE">
        <w:t>Member</w:t>
      </w:r>
      <w:r>
        <w:t>: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83"/>
        </w:tabs>
        <w:ind w:left="983" w:hanging="357"/>
        <w:rPr>
          <w:rFonts w:ascii="Symbol" w:hAnsi="Symbol"/>
          <w:color w:val="C00000"/>
          <w:sz w:val="24"/>
        </w:rPr>
      </w:pPr>
      <w:r>
        <w:rPr>
          <w:sz w:val="24"/>
        </w:rPr>
        <w:t>Unfair</w:t>
      </w:r>
      <w:r>
        <w:rPr>
          <w:spacing w:val="-7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(2006-</w:t>
      </w:r>
      <w:r>
        <w:rPr>
          <w:spacing w:val="-2"/>
          <w:sz w:val="24"/>
        </w:rPr>
        <w:t>2008),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83"/>
        </w:tabs>
        <w:spacing w:before="76" w:line="240" w:lineRule="auto"/>
        <w:ind w:left="983" w:hanging="357"/>
        <w:rPr>
          <w:rFonts w:ascii="Symbol" w:hAnsi="Symbol"/>
          <w:color w:val="C00000"/>
          <w:sz w:val="24"/>
        </w:rPr>
      </w:pPr>
      <w:r>
        <w:rPr>
          <w:sz w:val="24"/>
        </w:rPr>
        <w:t>Sports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(2003-</w:t>
      </w:r>
      <w:r>
        <w:rPr>
          <w:spacing w:val="-2"/>
          <w:sz w:val="24"/>
        </w:rPr>
        <w:t>2005),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83"/>
        </w:tabs>
        <w:spacing w:before="1"/>
        <w:ind w:left="983" w:hanging="357"/>
        <w:rPr>
          <w:rFonts w:ascii="Symbol" w:hAnsi="Symbol"/>
          <w:color w:val="C00000"/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festival</w:t>
      </w:r>
      <w:r>
        <w:rPr>
          <w:spacing w:val="-1"/>
          <w:sz w:val="24"/>
        </w:rPr>
        <w:t xml:space="preserve"> </w:t>
      </w:r>
      <w:r>
        <w:rPr>
          <w:sz w:val="24"/>
        </w:rPr>
        <w:t>(1997-1999,</w:t>
      </w:r>
      <w:r>
        <w:rPr>
          <w:spacing w:val="-1"/>
          <w:sz w:val="24"/>
        </w:rPr>
        <w:t xml:space="preserve"> </w:t>
      </w:r>
      <w:r>
        <w:rPr>
          <w:sz w:val="24"/>
        </w:rPr>
        <w:t>2000-2011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till </w:t>
      </w:r>
      <w:r>
        <w:rPr>
          <w:spacing w:val="-2"/>
          <w:sz w:val="24"/>
        </w:rPr>
        <w:t>date)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83"/>
        </w:tabs>
        <w:ind w:left="983" w:hanging="357"/>
        <w:rPr>
          <w:rFonts w:ascii="Symbol" w:hAnsi="Symbol"/>
          <w:color w:val="C00000"/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(LMC)</w:t>
      </w:r>
      <w:r>
        <w:rPr>
          <w:spacing w:val="-3"/>
          <w:sz w:val="24"/>
        </w:rPr>
        <w:t xml:space="preserve"> </w:t>
      </w:r>
      <w:r>
        <w:rPr>
          <w:sz w:val="24"/>
        </w:rPr>
        <w:t>(1997-2002,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>2012).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1043"/>
        </w:tabs>
        <w:ind w:left="1043" w:hanging="417"/>
        <w:rPr>
          <w:rFonts w:ascii="Symbol" w:hAnsi="Symbol"/>
          <w:color w:val="C00000"/>
          <w:sz w:val="24"/>
        </w:rPr>
      </w:pPr>
      <w:r>
        <w:rPr>
          <w:sz w:val="24"/>
        </w:rPr>
        <w:t>N.S.S.(2002-2008)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,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83"/>
        </w:tabs>
        <w:spacing w:before="1"/>
        <w:ind w:left="983" w:hanging="357"/>
        <w:rPr>
          <w:rFonts w:ascii="Symbol" w:hAnsi="Symbol"/>
          <w:color w:val="C00000"/>
          <w:sz w:val="24"/>
        </w:rPr>
      </w:pP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(2004-</w:t>
      </w:r>
      <w:r>
        <w:rPr>
          <w:spacing w:val="-2"/>
          <w:sz w:val="24"/>
        </w:rPr>
        <w:t>2011),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83"/>
        </w:tabs>
        <w:ind w:left="983" w:hanging="357"/>
        <w:rPr>
          <w:rFonts w:ascii="Symbol" w:hAnsi="Symbol"/>
          <w:color w:val="C00000"/>
          <w:sz w:val="24"/>
        </w:rPr>
      </w:pPr>
      <w:r>
        <w:rPr>
          <w:sz w:val="24"/>
        </w:rPr>
        <w:t>Canteen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49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(2007-</w:t>
      </w:r>
      <w:r>
        <w:rPr>
          <w:spacing w:val="-2"/>
          <w:sz w:val="24"/>
        </w:rPr>
        <w:t>2010),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1043"/>
        </w:tabs>
        <w:ind w:left="1043" w:hanging="417"/>
        <w:rPr>
          <w:rFonts w:ascii="Symbol" w:hAnsi="Symbol"/>
          <w:color w:val="C00000"/>
          <w:sz w:val="24"/>
        </w:rPr>
      </w:pPr>
      <w:r>
        <w:rPr>
          <w:sz w:val="24"/>
        </w:rPr>
        <w:t>Science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(2010-</w:t>
      </w:r>
      <w:r>
        <w:rPr>
          <w:spacing w:val="-2"/>
          <w:sz w:val="24"/>
        </w:rPr>
        <w:t>2011).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83"/>
        </w:tabs>
        <w:ind w:left="983" w:hanging="357"/>
        <w:rPr>
          <w:rFonts w:ascii="Symbol" w:hAnsi="Symbol"/>
          <w:color w:val="C00000"/>
          <w:sz w:val="24"/>
        </w:rPr>
      </w:pP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(2005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date)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83"/>
        </w:tabs>
        <w:ind w:left="983" w:hanging="357"/>
        <w:rPr>
          <w:rFonts w:ascii="Symbol" w:hAnsi="Symbol"/>
          <w:color w:val="C00000"/>
          <w:sz w:val="24"/>
        </w:rPr>
      </w:pP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cell (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2012/13)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83"/>
        </w:tabs>
        <w:ind w:left="983" w:hanging="357"/>
        <w:rPr>
          <w:rFonts w:ascii="Symbol" w:hAnsi="Symbol"/>
          <w:sz w:val="24"/>
        </w:rPr>
      </w:pP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12"/>
          <w:sz w:val="24"/>
        </w:rPr>
        <w:t xml:space="preserve"> </w:t>
      </w:r>
      <w:r>
        <w:rPr>
          <w:sz w:val="24"/>
        </w:rPr>
        <w:t>Assurance</w:t>
      </w:r>
      <w:r>
        <w:rPr>
          <w:spacing w:val="-2"/>
          <w:sz w:val="24"/>
        </w:rPr>
        <w:t xml:space="preserve"> </w:t>
      </w:r>
      <w:r>
        <w:rPr>
          <w:sz w:val="24"/>
        </w:rPr>
        <w:t>Cell (2008-till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date)</w:t>
      </w:r>
    </w:p>
    <w:p w:rsidR="00843BEE" w:rsidRDefault="00843BEE" w:rsidP="00843BEE">
      <w:pPr>
        <w:spacing w:before="275"/>
        <w:ind w:left="580"/>
        <w:rPr>
          <w:sz w:val="24"/>
        </w:rPr>
      </w:pPr>
      <w:r>
        <w:rPr>
          <w:b/>
          <w:sz w:val="24"/>
        </w:rPr>
        <w:t>Responsibilities: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Guardian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 w:rsidRPr="00843BEE">
        <w:rPr>
          <w:sz w:val="24"/>
        </w:rPr>
        <w:t xml:space="preserve"> </w:t>
      </w:r>
      <w:r>
        <w:rPr>
          <w:sz w:val="24"/>
        </w:rPr>
        <w:t>o</w:t>
      </w:r>
      <w:r w:rsidR="00606DA7">
        <w:rPr>
          <w:sz w:val="24"/>
        </w:rPr>
        <w:t>f</w:t>
      </w:r>
      <w:r>
        <w:rPr>
          <w:sz w:val="24"/>
        </w:rPr>
        <w:t xml:space="preserve"> </w:t>
      </w:r>
      <w:proofErr w:type="spellStart"/>
      <w:r>
        <w:rPr>
          <w:sz w:val="24"/>
        </w:rPr>
        <w:t>T.Y.B.Sc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(Every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year)</w:t>
      </w:r>
    </w:p>
    <w:p w:rsidR="00843BEE" w:rsidRDefault="00843BEE" w:rsidP="00843BEE">
      <w:pPr>
        <w:spacing w:before="126"/>
        <w:ind w:left="220"/>
        <w:rPr>
          <w:b/>
          <w:sz w:val="28"/>
        </w:rPr>
      </w:pPr>
      <w:r>
        <w:rPr>
          <w:b/>
          <w:sz w:val="28"/>
        </w:rPr>
        <w:t>Topics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Interest: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spacing w:before="116"/>
        <w:ind w:hanging="362"/>
        <w:rPr>
          <w:rFonts w:ascii="Symbol" w:hAnsi="Symbol"/>
          <w:sz w:val="24"/>
        </w:rPr>
      </w:pPr>
      <w:r>
        <w:rPr>
          <w:spacing w:val="-2"/>
          <w:sz w:val="24"/>
        </w:rPr>
        <w:t>Spectroscopy,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sz w:val="24"/>
        </w:rPr>
      </w:pPr>
      <w:r>
        <w:rPr>
          <w:spacing w:val="-2"/>
          <w:sz w:val="24"/>
        </w:rPr>
        <w:t>Thermodynamics,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sz w:val="24"/>
        </w:rPr>
      </w:pPr>
      <w:r>
        <w:rPr>
          <w:sz w:val="24"/>
        </w:rPr>
        <w:t>Solvent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Extraction,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sz w:val="24"/>
        </w:rPr>
      </w:pPr>
      <w:r>
        <w:rPr>
          <w:sz w:val="24"/>
        </w:rPr>
        <w:t>Chemical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kinetics,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sz w:val="24"/>
        </w:rPr>
      </w:pPr>
      <w:r>
        <w:rPr>
          <w:sz w:val="24"/>
        </w:rPr>
        <w:t>Solid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Chemistry,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sz w:val="24"/>
        </w:rPr>
      </w:pPr>
      <w:r>
        <w:rPr>
          <w:sz w:val="24"/>
        </w:rPr>
        <w:t>Phase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Rule.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spacing w:before="1"/>
        <w:ind w:hanging="362"/>
        <w:rPr>
          <w:rFonts w:ascii="Symbol" w:hAnsi="Symbol"/>
          <w:sz w:val="24"/>
        </w:rPr>
      </w:pPr>
      <w:r>
        <w:rPr>
          <w:sz w:val="24"/>
        </w:rPr>
        <w:t>Nuclear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Chemistry.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sz w:val="24"/>
        </w:rPr>
      </w:pPr>
      <w:r>
        <w:rPr>
          <w:spacing w:val="-2"/>
          <w:sz w:val="24"/>
        </w:rPr>
        <w:t>Electrochemistry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sz w:val="24"/>
        </w:rPr>
      </w:pPr>
      <w:r>
        <w:rPr>
          <w:sz w:val="24"/>
        </w:rPr>
        <w:t>Nano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Material</w:t>
      </w:r>
    </w:p>
    <w:p w:rsidR="00843BEE" w:rsidRDefault="00843BEE" w:rsidP="00843BEE">
      <w:pPr>
        <w:pStyle w:val="ListParagraph"/>
        <w:numPr>
          <w:ilvl w:val="1"/>
          <w:numId w:val="1"/>
        </w:numPr>
        <w:tabs>
          <w:tab w:val="left" w:pos="940"/>
        </w:tabs>
        <w:ind w:hanging="362"/>
        <w:rPr>
          <w:rFonts w:ascii="Symbol" w:hAnsi="Symbol"/>
          <w:sz w:val="24"/>
        </w:rPr>
      </w:pPr>
      <w:r>
        <w:rPr>
          <w:sz w:val="24"/>
        </w:rPr>
        <w:t>Co-ordination</w:t>
      </w:r>
      <w:r>
        <w:rPr>
          <w:spacing w:val="-2"/>
          <w:sz w:val="24"/>
        </w:rPr>
        <w:t xml:space="preserve"> Chemistry</w:t>
      </w:r>
    </w:p>
    <w:p w:rsidR="00843BEE" w:rsidRDefault="00843BEE" w:rsidP="00843BEE">
      <w:pPr>
        <w:pStyle w:val="ListParagraph"/>
        <w:numPr>
          <w:ilvl w:val="0"/>
          <w:numId w:val="1"/>
        </w:numPr>
        <w:tabs>
          <w:tab w:val="left" w:pos="400"/>
        </w:tabs>
        <w:spacing w:before="4" w:line="240" w:lineRule="auto"/>
        <w:ind w:hanging="182"/>
        <w:rPr>
          <w:b/>
          <w:sz w:val="28"/>
        </w:rPr>
      </w:pPr>
      <w:r>
        <w:rPr>
          <w:b/>
          <w:sz w:val="28"/>
        </w:rPr>
        <w:t>Papers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Published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Journals:</w:t>
      </w:r>
    </w:p>
    <w:p w:rsidR="00843BEE" w:rsidRDefault="00843BEE" w:rsidP="00843BEE">
      <w:pPr>
        <w:pStyle w:val="BodyText"/>
        <w:spacing w:before="8" w:line="240" w:lineRule="auto"/>
        <w:ind w:left="0" w:firstLine="0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136"/>
        <w:gridCol w:w="1983"/>
        <w:gridCol w:w="992"/>
        <w:gridCol w:w="1418"/>
        <w:gridCol w:w="992"/>
        <w:gridCol w:w="1134"/>
      </w:tblGrid>
      <w:tr w:rsidR="00843BEE" w:rsidRPr="00514D63" w:rsidTr="00606DA7">
        <w:trPr>
          <w:trHeight w:val="1265"/>
        </w:trPr>
        <w:tc>
          <w:tcPr>
            <w:tcW w:w="2014" w:type="dxa"/>
          </w:tcPr>
          <w:p w:rsidR="00843BEE" w:rsidRPr="00514D63" w:rsidRDefault="00843BEE" w:rsidP="0034172E">
            <w:pPr>
              <w:pStyle w:val="TableParagraph"/>
              <w:ind w:left="112" w:right="434"/>
              <w:jc w:val="both"/>
              <w:rPr>
                <w:b/>
                <w:sz w:val="24"/>
                <w:szCs w:val="24"/>
              </w:rPr>
            </w:pPr>
            <w:r w:rsidRPr="00514D63">
              <w:rPr>
                <w:b/>
                <w:sz w:val="24"/>
                <w:szCs w:val="24"/>
              </w:rPr>
              <w:t>Title of the Paper and</w:t>
            </w:r>
            <w:r w:rsidRPr="00514D63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514D63">
              <w:rPr>
                <w:b/>
                <w:sz w:val="24"/>
                <w:szCs w:val="24"/>
              </w:rPr>
              <w:t>Page No</w:t>
            </w:r>
          </w:p>
        </w:tc>
        <w:tc>
          <w:tcPr>
            <w:tcW w:w="1136" w:type="dxa"/>
          </w:tcPr>
          <w:p w:rsidR="00843BEE" w:rsidRPr="00514D63" w:rsidRDefault="00843BEE" w:rsidP="0034172E">
            <w:pPr>
              <w:pStyle w:val="TableParagraph"/>
              <w:ind w:left="114" w:right="429"/>
              <w:rPr>
                <w:b/>
                <w:sz w:val="24"/>
                <w:szCs w:val="24"/>
              </w:rPr>
            </w:pPr>
            <w:proofErr w:type="spellStart"/>
            <w:r w:rsidRPr="00514D63">
              <w:rPr>
                <w:b/>
                <w:spacing w:val="-4"/>
                <w:sz w:val="24"/>
                <w:szCs w:val="24"/>
              </w:rPr>
              <w:t>Publi</w:t>
            </w:r>
            <w:proofErr w:type="spellEnd"/>
            <w:r w:rsidRPr="00514D6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4D63">
              <w:rPr>
                <w:b/>
                <w:spacing w:val="-2"/>
                <w:sz w:val="24"/>
                <w:szCs w:val="24"/>
              </w:rPr>
              <w:t>cation</w:t>
            </w:r>
            <w:proofErr w:type="spellEnd"/>
            <w:r w:rsidRPr="00514D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D63">
              <w:rPr>
                <w:b/>
                <w:spacing w:val="-4"/>
                <w:sz w:val="24"/>
                <w:szCs w:val="24"/>
              </w:rPr>
              <w:t>Type</w:t>
            </w:r>
          </w:p>
        </w:tc>
        <w:tc>
          <w:tcPr>
            <w:tcW w:w="1983" w:type="dxa"/>
          </w:tcPr>
          <w:p w:rsidR="00843BEE" w:rsidRPr="00514D63" w:rsidRDefault="00843BEE" w:rsidP="0034172E">
            <w:pPr>
              <w:pStyle w:val="TableParagraph"/>
              <w:ind w:left="109" w:right="30"/>
              <w:rPr>
                <w:b/>
                <w:sz w:val="24"/>
                <w:szCs w:val="24"/>
              </w:rPr>
            </w:pPr>
            <w:r w:rsidRPr="00514D63">
              <w:rPr>
                <w:b/>
                <w:sz w:val="24"/>
                <w:szCs w:val="24"/>
              </w:rPr>
              <w:t>Name</w:t>
            </w:r>
            <w:r w:rsidRPr="00514D6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b/>
                <w:sz w:val="24"/>
                <w:szCs w:val="24"/>
              </w:rPr>
              <w:t>of</w:t>
            </w:r>
            <w:r w:rsidRPr="00514D6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b/>
                <w:sz w:val="24"/>
                <w:szCs w:val="24"/>
              </w:rPr>
              <w:t xml:space="preserve">the </w:t>
            </w:r>
            <w:r w:rsidRPr="00514D63">
              <w:rPr>
                <w:b/>
                <w:spacing w:val="-2"/>
                <w:sz w:val="24"/>
                <w:szCs w:val="24"/>
              </w:rPr>
              <w:t>Journal</w:t>
            </w:r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 w:rsidRPr="00514D63">
              <w:rPr>
                <w:b/>
                <w:spacing w:val="-5"/>
                <w:sz w:val="24"/>
                <w:szCs w:val="24"/>
              </w:rPr>
              <w:t>ISS</w:t>
            </w:r>
          </w:p>
          <w:p w:rsidR="00843BEE" w:rsidRPr="00514D63" w:rsidRDefault="00843BEE" w:rsidP="0034172E">
            <w:pPr>
              <w:pStyle w:val="TableParagraph"/>
              <w:ind w:left="109" w:right="373"/>
              <w:rPr>
                <w:b/>
                <w:sz w:val="24"/>
                <w:szCs w:val="24"/>
              </w:rPr>
            </w:pPr>
            <w:r w:rsidRPr="00514D63">
              <w:rPr>
                <w:b/>
                <w:sz w:val="24"/>
                <w:szCs w:val="24"/>
              </w:rPr>
              <w:t xml:space="preserve">N / </w:t>
            </w:r>
            <w:r w:rsidRPr="00514D63">
              <w:rPr>
                <w:b/>
                <w:spacing w:val="-4"/>
                <w:sz w:val="24"/>
                <w:szCs w:val="24"/>
              </w:rPr>
              <w:t xml:space="preserve">ISB </w:t>
            </w:r>
            <w:r w:rsidRPr="00514D63">
              <w:rPr>
                <w:b/>
                <w:spacing w:val="-10"/>
                <w:sz w:val="24"/>
                <w:szCs w:val="24"/>
              </w:rPr>
              <w:t>N</w:t>
            </w:r>
          </w:p>
          <w:p w:rsidR="00843BEE" w:rsidRPr="00514D63" w:rsidRDefault="00843BEE" w:rsidP="0034172E">
            <w:pPr>
              <w:pStyle w:val="TableParagraph"/>
              <w:spacing w:line="236" w:lineRule="exact"/>
              <w:ind w:left="109"/>
              <w:rPr>
                <w:b/>
                <w:sz w:val="24"/>
                <w:szCs w:val="24"/>
              </w:rPr>
            </w:pPr>
            <w:r w:rsidRPr="00514D63">
              <w:rPr>
                <w:b/>
                <w:spacing w:val="-5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843BEE" w:rsidRPr="00514D63" w:rsidRDefault="00843BEE" w:rsidP="0034172E">
            <w:pPr>
              <w:pStyle w:val="TableParagraph"/>
              <w:ind w:left="106" w:right="190"/>
              <w:rPr>
                <w:b/>
                <w:sz w:val="24"/>
                <w:szCs w:val="24"/>
              </w:rPr>
            </w:pPr>
            <w:r w:rsidRPr="00514D63">
              <w:rPr>
                <w:b/>
                <w:spacing w:val="-2"/>
                <w:sz w:val="24"/>
                <w:szCs w:val="24"/>
              </w:rPr>
              <w:t>Volume and</w:t>
            </w:r>
            <w:r w:rsidRPr="00514D6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14D63">
              <w:rPr>
                <w:b/>
                <w:spacing w:val="-2"/>
                <w:sz w:val="24"/>
                <w:szCs w:val="24"/>
              </w:rPr>
              <w:t>Issue</w:t>
            </w:r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spacing w:line="237" w:lineRule="auto"/>
              <w:ind w:left="108" w:right="156"/>
              <w:rPr>
                <w:b/>
                <w:sz w:val="24"/>
                <w:szCs w:val="24"/>
              </w:rPr>
            </w:pPr>
            <w:r w:rsidRPr="00514D63">
              <w:rPr>
                <w:b/>
                <w:sz w:val="24"/>
                <w:szCs w:val="24"/>
              </w:rPr>
              <w:t xml:space="preserve">Type of </w:t>
            </w:r>
            <w:r w:rsidRPr="00514D63">
              <w:rPr>
                <w:b/>
                <w:spacing w:val="-2"/>
                <w:sz w:val="24"/>
                <w:szCs w:val="24"/>
              </w:rPr>
              <w:t>Journal</w:t>
            </w:r>
            <w:r w:rsidRPr="00514D63">
              <w:rPr>
                <w:b/>
                <w:sz w:val="24"/>
                <w:szCs w:val="24"/>
              </w:rPr>
              <w:t xml:space="preserve"> and</w:t>
            </w:r>
            <w:r w:rsidRPr="00514D6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b/>
                <w:sz w:val="24"/>
                <w:szCs w:val="24"/>
              </w:rPr>
              <w:t xml:space="preserve">Impact </w:t>
            </w:r>
            <w:r w:rsidRPr="00514D63">
              <w:rPr>
                <w:b/>
                <w:spacing w:val="-2"/>
                <w:sz w:val="24"/>
                <w:szCs w:val="24"/>
              </w:rPr>
              <w:t>Factor</w:t>
            </w:r>
          </w:p>
        </w:tc>
        <w:tc>
          <w:tcPr>
            <w:tcW w:w="1134" w:type="dxa"/>
          </w:tcPr>
          <w:p w:rsidR="00843BEE" w:rsidRPr="00514D63" w:rsidRDefault="00843BEE" w:rsidP="0034172E">
            <w:pPr>
              <w:pStyle w:val="TableParagraph"/>
              <w:ind w:left="104" w:right="124"/>
              <w:rPr>
                <w:b/>
                <w:sz w:val="24"/>
                <w:szCs w:val="24"/>
              </w:rPr>
            </w:pPr>
            <w:r w:rsidRPr="00514D63">
              <w:rPr>
                <w:b/>
                <w:sz w:val="24"/>
                <w:szCs w:val="24"/>
              </w:rPr>
              <w:t>Sole or With</w:t>
            </w:r>
            <w:r w:rsidRPr="00514D6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b/>
                <w:sz w:val="24"/>
                <w:szCs w:val="24"/>
              </w:rPr>
              <w:t xml:space="preserve">Co- </w:t>
            </w:r>
            <w:r w:rsidRPr="00514D63">
              <w:rPr>
                <w:b/>
                <w:spacing w:val="-2"/>
                <w:sz w:val="24"/>
                <w:szCs w:val="24"/>
              </w:rPr>
              <w:t>Author</w:t>
            </w:r>
          </w:p>
        </w:tc>
      </w:tr>
      <w:tr w:rsidR="00843BEE" w:rsidRPr="00514D63" w:rsidTr="00606DA7">
        <w:trPr>
          <w:trHeight w:val="416"/>
        </w:trPr>
        <w:tc>
          <w:tcPr>
            <w:tcW w:w="2014" w:type="dxa"/>
          </w:tcPr>
          <w:p w:rsidR="00606DA7" w:rsidRPr="00514D63" w:rsidRDefault="00843BEE" w:rsidP="00606DA7">
            <w:pPr>
              <w:pStyle w:val="TableParagraph"/>
              <w:ind w:left="0" w:right="25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Study of stability constant</w:t>
            </w:r>
            <w:r w:rsidRPr="00514D63">
              <w:rPr>
                <w:spacing w:val="-13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of</w:t>
            </w:r>
            <w:r w:rsidRPr="00514D63">
              <w:rPr>
                <w:spacing w:val="-12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N</w:t>
            </w:r>
          </w:p>
          <w:p w:rsidR="00843BEE" w:rsidRPr="00514D63" w:rsidRDefault="00843BEE" w:rsidP="00606DA7">
            <w:pPr>
              <w:pStyle w:val="TableParagraph"/>
              <w:ind w:left="0" w:right="25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-[(E</w:t>
            </w:r>
            <w:r w:rsidRPr="00514D63">
              <w:rPr>
                <w:spacing w:val="-12"/>
                <w:sz w:val="24"/>
                <w:szCs w:val="24"/>
              </w:rPr>
              <w:t xml:space="preserve"> </w:t>
            </w:r>
            <w:r w:rsidR="00606DA7" w:rsidRPr="00514D63">
              <w:rPr>
                <w:sz w:val="24"/>
                <w:szCs w:val="24"/>
              </w:rPr>
              <w:t>2Z)-2-</w:t>
            </w:r>
            <w:r w:rsidRPr="00514D63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514D63">
              <w:rPr>
                <w:spacing w:val="-2"/>
                <w:sz w:val="24"/>
                <w:szCs w:val="24"/>
              </w:rPr>
              <w:t>hydroxyimines</w:t>
            </w:r>
            <w:proofErr w:type="spellEnd"/>
            <w:r w:rsidRPr="00514D63">
              <w:rPr>
                <w:spacing w:val="-2"/>
                <w:sz w:val="24"/>
                <w:szCs w:val="24"/>
              </w:rPr>
              <w:t xml:space="preserve">)-1- </w:t>
            </w:r>
            <w:proofErr w:type="spellStart"/>
            <w:r w:rsidRPr="00514D63">
              <w:rPr>
                <w:sz w:val="24"/>
                <w:szCs w:val="24"/>
              </w:rPr>
              <w:t>phenylpropylidene</w:t>
            </w:r>
            <w:proofErr w:type="spellEnd"/>
            <w:r w:rsidRPr="00514D63">
              <w:rPr>
                <w:sz w:val="24"/>
                <w:szCs w:val="24"/>
              </w:rPr>
              <w:t xml:space="preserve">] N- </w:t>
            </w:r>
            <w:r w:rsidR="00606DA7" w:rsidRPr="00514D63">
              <w:rPr>
                <w:spacing w:val="-2"/>
                <w:sz w:val="24"/>
                <w:szCs w:val="24"/>
              </w:rPr>
              <w:t>[(1E)-{[2-[(E)-(2hydroxyphenylmethylen</w:t>
            </w:r>
            <w:r w:rsidR="00606DA7" w:rsidRPr="00514D63">
              <w:rPr>
                <w:sz w:val="24"/>
                <w:szCs w:val="24"/>
              </w:rPr>
              <w:t>e</w:t>
            </w:r>
            <w:r w:rsidRPr="00514D63">
              <w:rPr>
                <w:sz w:val="24"/>
                <w:szCs w:val="24"/>
              </w:rPr>
              <w:t xml:space="preserve">thiocarbonohydrazide (HINPTHSAL) </w:t>
            </w:r>
            <w:proofErr w:type="spellStart"/>
            <w:r w:rsidRPr="00514D63">
              <w:rPr>
                <w:sz w:val="24"/>
                <w:szCs w:val="24"/>
              </w:rPr>
              <w:t>withcobalt</w:t>
            </w:r>
            <w:proofErr w:type="spellEnd"/>
            <w:r w:rsidRPr="00514D63">
              <w:rPr>
                <w:sz w:val="24"/>
                <w:szCs w:val="24"/>
              </w:rPr>
              <w:t>,</w:t>
            </w:r>
            <w:r w:rsidRPr="00514D63">
              <w:rPr>
                <w:spacing w:val="-13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nickel,</w:t>
            </w:r>
            <w:r w:rsidRPr="00514D63">
              <w:rPr>
                <w:spacing w:val="-12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 xml:space="preserve">copper and zinc in aqueous </w:t>
            </w:r>
            <w:r w:rsidRPr="00514D63">
              <w:rPr>
                <w:spacing w:val="-2"/>
                <w:sz w:val="24"/>
                <w:szCs w:val="24"/>
              </w:rPr>
              <w:t>solution</w:t>
            </w:r>
          </w:p>
        </w:tc>
        <w:tc>
          <w:tcPr>
            <w:tcW w:w="1136" w:type="dxa"/>
          </w:tcPr>
          <w:p w:rsidR="00843BEE" w:rsidRPr="00514D63" w:rsidRDefault="00843BEE" w:rsidP="0034172E">
            <w:pPr>
              <w:pStyle w:val="TableParagraph"/>
              <w:ind w:left="6" w:right="236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Research paper</w:t>
            </w:r>
          </w:p>
        </w:tc>
        <w:tc>
          <w:tcPr>
            <w:tcW w:w="1983" w:type="dxa"/>
          </w:tcPr>
          <w:p w:rsidR="00843BEE" w:rsidRPr="00514D63" w:rsidRDefault="00843BEE" w:rsidP="0034172E">
            <w:pPr>
              <w:pStyle w:val="TableParagraph"/>
              <w:spacing w:before="16"/>
              <w:ind w:left="0"/>
              <w:rPr>
                <w:b/>
                <w:sz w:val="24"/>
                <w:szCs w:val="24"/>
              </w:rPr>
            </w:pPr>
          </w:p>
          <w:p w:rsidR="00843BEE" w:rsidRPr="00514D63" w:rsidRDefault="00843BEE" w:rsidP="0034172E">
            <w:pPr>
              <w:pStyle w:val="TableParagraph"/>
              <w:ind w:right="30" w:firstLine="55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 xml:space="preserve">Journal of Chemical and </w:t>
            </w:r>
            <w:r w:rsidRPr="00514D63">
              <w:rPr>
                <w:spacing w:val="-2"/>
                <w:sz w:val="24"/>
                <w:szCs w:val="24"/>
              </w:rPr>
              <w:t>Pharmaceutical Sciences</w:t>
            </w:r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spacing w:before="25"/>
              <w:ind w:left="0"/>
              <w:rPr>
                <w:b/>
                <w:sz w:val="24"/>
                <w:szCs w:val="24"/>
              </w:rPr>
            </w:pPr>
          </w:p>
          <w:p w:rsidR="00843BEE" w:rsidRPr="00514D63" w:rsidRDefault="00843BEE" w:rsidP="0034172E">
            <w:pPr>
              <w:pStyle w:val="TableParagraph"/>
              <w:ind w:right="300" w:firstLine="55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ISSN: 0974-</w:t>
            </w:r>
          </w:p>
          <w:p w:rsidR="00843BEE" w:rsidRPr="00514D63" w:rsidRDefault="00843BEE" w:rsidP="0034172E">
            <w:pPr>
              <w:pStyle w:val="TableParagraph"/>
              <w:rPr>
                <w:sz w:val="24"/>
                <w:szCs w:val="24"/>
              </w:rPr>
            </w:pPr>
            <w:r w:rsidRPr="00514D63">
              <w:rPr>
                <w:spacing w:val="-4"/>
                <w:sz w:val="24"/>
                <w:szCs w:val="24"/>
              </w:rPr>
              <w:t>2115</w:t>
            </w:r>
          </w:p>
        </w:tc>
        <w:tc>
          <w:tcPr>
            <w:tcW w:w="1418" w:type="dxa"/>
          </w:tcPr>
          <w:p w:rsidR="00843BEE" w:rsidRPr="00514D63" w:rsidRDefault="00843BEE" w:rsidP="0034172E">
            <w:pPr>
              <w:pStyle w:val="TableParagraph"/>
              <w:ind w:right="96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JCPS</w:t>
            </w:r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Volume 10 Issue 3</w:t>
            </w:r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514D63">
              <w:rPr>
                <w:spacing w:val="-4"/>
                <w:sz w:val="24"/>
                <w:szCs w:val="24"/>
              </w:rPr>
              <w:t>3.44</w:t>
            </w:r>
          </w:p>
        </w:tc>
        <w:tc>
          <w:tcPr>
            <w:tcW w:w="1134" w:type="dxa"/>
          </w:tcPr>
          <w:p w:rsidR="00843BEE" w:rsidRPr="00514D63" w:rsidRDefault="00843BEE" w:rsidP="0034172E">
            <w:pPr>
              <w:pStyle w:val="TableParagraph"/>
              <w:ind w:right="274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With</w:t>
            </w:r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 xml:space="preserve">Co- </w:t>
            </w:r>
            <w:r w:rsidRPr="00514D63">
              <w:rPr>
                <w:spacing w:val="-2"/>
                <w:sz w:val="24"/>
                <w:szCs w:val="24"/>
              </w:rPr>
              <w:t>Author</w:t>
            </w:r>
          </w:p>
        </w:tc>
      </w:tr>
      <w:tr w:rsidR="00843BEE" w:rsidRPr="00514D63" w:rsidTr="00606DA7">
        <w:trPr>
          <w:trHeight w:val="1840"/>
        </w:trPr>
        <w:tc>
          <w:tcPr>
            <w:tcW w:w="2014" w:type="dxa"/>
          </w:tcPr>
          <w:p w:rsidR="00843BEE" w:rsidRPr="00514D63" w:rsidRDefault="00843BEE" w:rsidP="0034172E">
            <w:pPr>
              <w:pStyle w:val="TableParagraph"/>
              <w:ind w:left="4" w:right="138"/>
              <w:rPr>
                <w:sz w:val="24"/>
                <w:szCs w:val="24"/>
              </w:rPr>
            </w:pPr>
            <w:r w:rsidRPr="00514D63">
              <w:rPr>
                <w:spacing w:val="-4"/>
                <w:w w:val="90"/>
                <w:sz w:val="24"/>
                <w:szCs w:val="24"/>
              </w:rPr>
              <w:t>Spectral</w:t>
            </w:r>
            <w:r w:rsidRPr="00514D63">
              <w:rPr>
                <w:spacing w:val="-8"/>
                <w:sz w:val="24"/>
                <w:szCs w:val="24"/>
              </w:rPr>
              <w:t xml:space="preserve"> </w:t>
            </w:r>
            <w:r w:rsidRPr="00514D63">
              <w:rPr>
                <w:spacing w:val="-4"/>
                <w:w w:val="90"/>
                <w:sz w:val="24"/>
                <w:szCs w:val="24"/>
              </w:rPr>
              <w:t>studies</w:t>
            </w:r>
            <w:r w:rsidRPr="00514D63">
              <w:rPr>
                <w:spacing w:val="-9"/>
                <w:sz w:val="24"/>
                <w:szCs w:val="24"/>
              </w:rPr>
              <w:t xml:space="preserve"> </w:t>
            </w:r>
            <w:r w:rsidRPr="00514D63">
              <w:rPr>
                <w:spacing w:val="-4"/>
                <w:w w:val="90"/>
                <w:sz w:val="24"/>
                <w:szCs w:val="24"/>
              </w:rPr>
              <w:t>of</w:t>
            </w:r>
            <w:r w:rsidRPr="00514D63">
              <w:rPr>
                <w:spacing w:val="-8"/>
                <w:sz w:val="24"/>
                <w:szCs w:val="24"/>
              </w:rPr>
              <w:t xml:space="preserve"> </w:t>
            </w:r>
            <w:r w:rsidRPr="00514D63">
              <w:rPr>
                <w:i/>
                <w:spacing w:val="-4"/>
                <w:w w:val="90"/>
                <w:sz w:val="24"/>
                <w:szCs w:val="24"/>
              </w:rPr>
              <w:t>N</w:t>
            </w:r>
            <w:r w:rsidRPr="00514D63">
              <w:rPr>
                <w:spacing w:val="-4"/>
                <w:w w:val="90"/>
                <w:sz w:val="24"/>
                <w:szCs w:val="24"/>
              </w:rPr>
              <w:t xml:space="preserve">‟‟- </w:t>
            </w:r>
            <w:r w:rsidRPr="00514D63">
              <w:rPr>
                <w:spacing w:val="-2"/>
                <w:sz w:val="24"/>
                <w:szCs w:val="24"/>
              </w:rPr>
              <w:t>[(1</w:t>
            </w:r>
            <w:r w:rsidRPr="00514D63">
              <w:rPr>
                <w:i/>
                <w:spacing w:val="-2"/>
                <w:sz w:val="24"/>
                <w:szCs w:val="24"/>
              </w:rPr>
              <w:t>Z</w:t>
            </w:r>
            <w:r w:rsidRPr="00514D63">
              <w:rPr>
                <w:spacing w:val="-2"/>
                <w:sz w:val="24"/>
                <w:szCs w:val="24"/>
              </w:rPr>
              <w:t>,2</w:t>
            </w:r>
            <w:r w:rsidRPr="00514D63">
              <w:rPr>
                <w:i/>
                <w:spacing w:val="-2"/>
                <w:sz w:val="24"/>
                <w:szCs w:val="24"/>
              </w:rPr>
              <w:t>Z</w:t>
            </w:r>
            <w:r w:rsidRPr="00514D63">
              <w:rPr>
                <w:spacing w:val="-2"/>
                <w:sz w:val="24"/>
                <w:szCs w:val="24"/>
              </w:rPr>
              <w:t>)-2-</w:t>
            </w:r>
          </w:p>
          <w:p w:rsidR="00843BEE" w:rsidRPr="00514D63" w:rsidRDefault="00606DA7" w:rsidP="0034172E">
            <w:pPr>
              <w:pStyle w:val="TableParagraph"/>
              <w:ind w:left="4" w:right="366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514D63">
              <w:rPr>
                <w:spacing w:val="-2"/>
                <w:sz w:val="24"/>
                <w:szCs w:val="24"/>
              </w:rPr>
              <w:t>hydroxyimino</w:t>
            </w:r>
            <w:proofErr w:type="spellEnd"/>
            <w:r w:rsidRPr="00514D63">
              <w:rPr>
                <w:spacing w:val="-2"/>
                <w:sz w:val="24"/>
                <w:szCs w:val="24"/>
              </w:rPr>
              <w:t>)-1</w:t>
            </w:r>
            <w:r w:rsidR="00843BEE" w:rsidRPr="00514D63">
              <w:rPr>
                <w:spacing w:val="-2"/>
                <w:sz w:val="24"/>
                <w:szCs w:val="24"/>
              </w:rPr>
              <w:t xml:space="preserve">phenylpropylidene]- </w:t>
            </w:r>
            <w:r w:rsidR="00843BEE" w:rsidRPr="00514D63">
              <w:rPr>
                <w:i/>
                <w:spacing w:val="-2"/>
                <w:w w:val="85"/>
                <w:sz w:val="24"/>
                <w:szCs w:val="24"/>
              </w:rPr>
              <w:t>N</w:t>
            </w:r>
            <w:r w:rsidR="00843BEE" w:rsidRPr="00514D63">
              <w:rPr>
                <w:spacing w:val="-2"/>
                <w:w w:val="85"/>
                <w:sz w:val="24"/>
                <w:szCs w:val="24"/>
              </w:rPr>
              <w:t>‟‟‟-[(</w:t>
            </w:r>
            <w:r w:rsidR="00843BEE" w:rsidRPr="00514D63">
              <w:rPr>
                <w:i/>
                <w:spacing w:val="-2"/>
                <w:w w:val="85"/>
                <w:sz w:val="24"/>
                <w:szCs w:val="24"/>
              </w:rPr>
              <w:t>Z</w:t>
            </w:r>
            <w:r w:rsidR="00843BEE" w:rsidRPr="00514D63">
              <w:rPr>
                <w:spacing w:val="-2"/>
                <w:w w:val="85"/>
                <w:sz w:val="24"/>
                <w:szCs w:val="24"/>
              </w:rPr>
              <w:t>)-(2-</w:t>
            </w:r>
          </w:p>
          <w:p w:rsidR="00843BEE" w:rsidRPr="00514D63" w:rsidRDefault="00606DA7" w:rsidP="0034172E">
            <w:pPr>
              <w:pStyle w:val="TableParagraph"/>
              <w:spacing w:line="230" w:lineRule="exact"/>
              <w:ind w:left="4" w:right="4"/>
              <w:jc w:val="both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hydroxyphenyl)methylidene]thiocarbonohydrazid</w:t>
            </w:r>
            <w:r w:rsidRPr="00514D63">
              <w:rPr>
                <w:sz w:val="24"/>
                <w:szCs w:val="24"/>
              </w:rPr>
              <w:t>e(HINSALTH)</w:t>
            </w:r>
            <w:r w:rsidR="00843BEE" w:rsidRPr="00514D63">
              <w:rPr>
                <w:sz w:val="24"/>
                <w:szCs w:val="24"/>
              </w:rPr>
              <w:t>metal</w:t>
            </w:r>
            <w:r w:rsidRPr="00514D63">
              <w:rPr>
                <w:spacing w:val="-2"/>
                <w:sz w:val="24"/>
                <w:szCs w:val="24"/>
              </w:rPr>
              <w:t>complexes</w:t>
            </w:r>
          </w:p>
        </w:tc>
        <w:tc>
          <w:tcPr>
            <w:tcW w:w="1136" w:type="dxa"/>
          </w:tcPr>
          <w:p w:rsidR="00843BEE" w:rsidRPr="00514D63" w:rsidRDefault="00843BEE" w:rsidP="0034172E">
            <w:pPr>
              <w:pStyle w:val="TableParagraph"/>
              <w:ind w:left="6" w:right="236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Research paper</w:t>
            </w:r>
          </w:p>
        </w:tc>
        <w:tc>
          <w:tcPr>
            <w:tcW w:w="1983" w:type="dxa"/>
          </w:tcPr>
          <w:p w:rsidR="00843BEE" w:rsidRPr="00514D63" w:rsidRDefault="00843BEE" w:rsidP="0034172E">
            <w:pPr>
              <w:pStyle w:val="TableParagraph"/>
              <w:ind w:right="277"/>
              <w:rPr>
                <w:i/>
                <w:sz w:val="24"/>
                <w:szCs w:val="24"/>
              </w:rPr>
            </w:pPr>
            <w:r w:rsidRPr="00514D63">
              <w:rPr>
                <w:i/>
                <w:spacing w:val="-2"/>
                <w:sz w:val="24"/>
                <w:szCs w:val="24"/>
              </w:rPr>
              <w:t xml:space="preserve">International </w:t>
            </w:r>
            <w:r w:rsidRPr="00514D63">
              <w:rPr>
                <w:i/>
                <w:sz w:val="24"/>
                <w:szCs w:val="24"/>
              </w:rPr>
              <w:t>Journal of Chemical</w:t>
            </w:r>
            <w:r w:rsidRPr="00514D63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514D63">
              <w:rPr>
                <w:i/>
                <w:sz w:val="24"/>
                <w:szCs w:val="24"/>
              </w:rPr>
              <w:t xml:space="preserve">and </w:t>
            </w:r>
            <w:r w:rsidRPr="00514D63">
              <w:rPr>
                <w:i/>
                <w:spacing w:val="-2"/>
                <w:sz w:val="24"/>
                <w:szCs w:val="24"/>
              </w:rPr>
              <w:t>Analytical Science</w:t>
            </w:r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spacing w:line="242" w:lineRule="auto"/>
              <w:ind w:right="302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ISSN: 0976-</w:t>
            </w:r>
          </w:p>
          <w:p w:rsidR="00843BEE" w:rsidRPr="00514D63" w:rsidRDefault="00843BEE" w:rsidP="0034172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514D63">
              <w:rPr>
                <w:spacing w:val="-4"/>
                <w:sz w:val="24"/>
                <w:szCs w:val="24"/>
              </w:rPr>
              <w:t>1209</w:t>
            </w:r>
          </w:p>
        </w:tc>
        <w:tc>
          <w:tcPr>
            <w:tcW w:w="1418" w:type="dxa"/>
          </w:tcPr>
          <w:p w:rsidR="00843BEE" w:rsidRPr="00514D63" w:rsidRDefault="00843BEE" w:rsidP="0034172E">
            <w:pPr>
              <w:pStyle w:val="TableParagraph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Vol.7.Issue.1.Ju ne.2017</w:t>
            </w:r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7.484</w:t>
            </w:r>
          </w:p>
        </w:tc>
        <w:tc>
          <w:tcPr>
            <w:tcW w:w="1134" w:type="dxa"/>
          </w:tcPr>
          <w:p w:rsidR="00843BEE" w:rsidRPr="00514D63" w:rsidRDefault="00843BEE" w:rsidP="0034172E">
            <w:pPr>
              <w:pStyle w:val="TableParagraph"/>
              <w:spacing w:line="242" w:lineRule="auto"/>
              <w:ind w:right="274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With</w:t>
            </w:r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 xml:space="preserve">Co- </w:t>
            </w:r>
            <w:r w:rsidRPr="00514D63">
              <w:rPr>
                <w:spacing w:val="-2"/>
                <w:sz w:val="24"/>
                <w:szCs w:val="24"/>
              </w:rPr>
              <w:t>Author</w:t>
            </w:r>
          </w:p>
        </w:tc>
      </w:tr>
    </w:tbl>
    <w:p w:rsidR="00843BEE" w:rsidRPr="00514D63" w:rsidRDefault="00843BEE" w:rsidP="00843BEE">
      <w:pPr>
        <w:spacing w:line="242" w:lineRule="auto"/>
        <w:rPr>
          <w:sz w:val="24"/>
          <w:szCs w:val="24"/>
        </w:rPr>
        <w:sectPr w:rsidR="00843BEE" w:rsidRPr="00514D63" w:rsidSect="00843BEE">
          <w:type w:val="continuous"/>
          <w:pgSz w:w="12240" w:h="15840"/>
          <w:pgMar w:top="1360" w:right="1160" w:bottom="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136"/>
        <w:gridCol w:w="1983"/>
        <w:gridCol w:w="992"/>
        <w:gridCol w:w="1560"/>
        <w:gridCol w:w="850"/>
        <w:gridCol w:w="1134"/>
      </w:tblGrid>
      <w:tr w:rsidR="00843BEE" w:rsidRPr="00514D63" w:rsidTr="00514D63">
        <w:trPr>
          <w:trHeight w:val="1518"/>
        </w:trPr>
        <w:tc>
          <w:tcPr>
            <w:tcW w:w="2014" w:type="dxa"/>
          </w:tcPr>
          <w:p w:rsidR="00843BEE" w:rsidRPr="00514D63" w:rsidRDefault="00843BEE" w:rsidP="0034172E">
            <w:pPr>
              <w:pStyle w:val="TableParagraph"/>
              <w:ind w:left="4" w:right="16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Nano-</w:t>
            </w:r>
            <w:r w:rsidRPr="00514D63">
              <w:rPr>
                <w:spacing w:val="-1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porous LaAlO</w:t>
            </w:r>
            <w:r w:rsidRPr="00514D63">
              <w:rPr>
                <w:sz w:val="24"/>
                <w:szCs w:val="24"/>
                <w:vertAlign w:val="subscript"/>
              </w:rPr>
              <w:t>3</w:t>
            </w:r>
            <w:r w:rsidRPr="00514D63">
              <w:rPr>
                <w:sz w:val="24"/>
                <w:szCs w:val="24"/>
              </w:rPr>
              <w:t xml:space="preserve"> System:</w:t>
            </w:r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Synthesis</w:t>
            </w:r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and Evaluation of Versatile Properties</w:t>
            </w:r>
          </w:p>
          <w:p w:rsidR="00843BEE" w:rsidRPr="00514D63" w:rsidRDefault="00843BEE" w:rsidP="0034172E">
            <w:pPr>
              <w:pStyle w:val="TableParagraph"/>
              <w:spacing w:line="252" w:lineRule="exact"/>
              <w:ind w:left="4" w:right="25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along</w:t>
            </w:r>
            <w:r w:rsidRPr="00514D63">
              <w:rPr>
                <w:spacing w:val="-13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with</w:t>
            </w:r>
            <w:r w:rsidRPr="00514D63">
              <w:rPr>
                <w:spacing w:val="-13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their</w:t>
            </w:r>
            <w:r w:rsidRPr="00514D63">
              <w:rPr>
                <w:spacing w:val="-11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Gas Sensing Potential</w:t>
            </w:r>
          </w:p>
        </w:tc>
        <w:tc>
          <w:tcPr>
            <w:tcW w:w="1136" w:type="dxa"/>
          </w:tcPr>
          <w:p w:rsidR="00843BEE" w:rsidRPr="00514D63" w:rsidRDefault="00843BEE" w:rsidP="0034172E">
            <w:pPr>
              <w:pStyle w:val="TableParagraph"/>
              <w:ind w:left="6" w:right="236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Research paper</w:t>
            </w:r>
          </w:p>
        </w:tc>
        <w:tc>
          <w:tcPr>
            <w:tcW w:w="1983" w:type="dxa"/>
          </w:tcPr>
          <w:p w:rsidR="00843BEE" w:rsidRPr="00514D63" w:rsidRDefault="00843BEE" w:rsidP="0034172E">
            <w:pPr>
              <w:pStyle w:val="TableParagraph"/>
              <w:ind w:right="64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 xml:space="preserve">Conference on </w:t>
            </w:r>
            <w:r w:rsidRPr="00514D63">
              <w:rPr>
                <w:spacing w:val="-2"/>
                <w:sz w:val="24"/>
                <w:szCs w:val="24"/>
              </w:rPr>
              <w:t xml:space="preserve">Mainstreaming </w:t>
            </w:r>
            <w:r w:rsidRPr="00514D63">
              <w:rPr>
                <w:spacing w:val="-4"/>
                <w:sz w:val="24"/>
                <w:szCs w:val="24"/>
              </w:rPr>
              <w:t>the</w:t>
            </w:r>
            <w:r w:rsidRPr="00514D63">
              <w:rPr>
                <w:sz w:val="24"/>
                <w:szCs w:val="24"/>
              </w:rPr>
              <w:t xml:space="preserve"> </w:t>
            </w:r>
            <w:proofErr w:type="spellStart"/>
            <w:r w:rsidRPr="00514D63">
              <w:rPr>
                <w:spacing w:val="-2"/>
                <w:sz w:val="24"/>
                <w:szCs w:val="24"/>
              </w:rPr>
              <w:t>Maginalised</w:t>
            </w:r>
            <w:proofErr w:type="spellEnd"/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ind w:right="141"/>
              <w:rPr>
                <w:sz w:val="24"/>
                <w:szCs w:val="24"/>
              </w:rPr>
            </w:pPr>
            <w:r w:rsidRPr="00514D63">
              <w:rPr>
                <w:spacing w:val="-4"/>
                <w:sz w:val="24"/>
                <w:szCs w:val="24"/>
              </w:rPr>
              <w:t xml:space="preserve">ISBN </w:t>
            </w:r>
            <w:r w:rsidRPr="00514D63">
              <w:rPr>
                <w:spacing w:val="-2"/>
                <w:sz w:val="24"/>
                <w:szCs w:val="24"/>
              </w:rPr>
              <w:t>978-93-</w:t>
            </w:r>
          </w:p>
          <w:p w:rsidR="00843BEE" w:rsidRPr="00514D63" w:rsidRDefault="00843BEE" w:rsidP="0034172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83871-</w:t>
            </w:r>
          </w:p>
          <w:p w:rsidR="00843BEE" w:rsidRPr="00514D63" w:rsidRDefault="00843BEE" w:rsidP="0034172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17-</w:t>
            </w:r>
            <w:r w:rsidRPr="00514D63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06DA7" w:rsidRPr="00514D63" w:rsidRDefault="00606DA7" w:rsidP="0034172E">
            <w:pPr>
              <w:pStyle w:val="TableParagraph"/>
              <w:ind w:right="421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Conference</w:t>
            </w:r>
          </w:p>
          <w:p w:rsidR="00843BEE" w:rsidRPr="00514D63" w:rsidRDefault="00843BEE" w:rsidP="0034172E">
            <w:pPr>
              <w:pStyle w:val="TableParagraph"/>
              <w:ind w:right="421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proceeding</w:t>
            </w:r>
          </w:p>
        </w:tc>
        <w:tc>
          <w:tcPr>
            <w:tcW w:w="850" w:type="dxa"/>
          </w:tcPr>
          <w:p w:rsidR="00843BEE" w:rsidRPr="00514D63" w:rsidRDefault="00843BEE" w:rsidP="00341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BEE" w:rsidRPr="00514D63" w:rsidRDefault="00843BEE" w:rsidP="0034172E">
            <w:pPr>
              <w:pStyle w:val="TableParagraph"/>
              <w:spacing w:line="247" w:lineRule="exact"/>
              <w:ind w:left="0" w:right="90"/>
              <w:jc w:val="right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Co-Author</w:t>
            </w:r>
          </w:p>
        </w:tc>
      </w:tr>
      <w:tr w:rsidR="00843BEE" w:rsidRPr="00514D63" w:rsidTr="00514D63">
        <w:trPr>
          <w:trHeight w:val="1517"/>
        </w:trPr>
        <w:tc>
          <w:tcPr>
            <w:tcW w:w="2014" w:type="dxa"/>
          </w:tcPr>
          <w:p w:rsidR="00843BEE" w:rsidRPr="00514D63" w:rsidRDefault="00843BEE" w:rsidP="0034172E">
            <w:pPr>
              <w:pStyle w:val="TableParagraph"/>
              <w:ind w:left="4" w:right="16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Nano-</w:t>
            </w:r>
            <w:r w:rsidRPr="00514D63">
              <w:rPr>
                <w:spacing w:val="-1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porous LaAlO</w:t>
            </w:r>
            <w:r w:rsidRPr="00514D63">
              <w:rPr>
                <w:sz w:val="24"/>
                <w:szCs w:val="24"/>
                <w:vertAlign w:val="subscript"/>
              </w:rPr>
              <w:t>3</w:t>
            </w:r>
            <w:r w:rsidRPr="00514D63">
              <w:rPr>
                <w:sz w:val="24"/>
                <w:szCs w:val="24"/>
              </w:rPr>
              <w:t xml:space="preserve"> System:</w:t>
            </w:r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Synthesis</w:t>
            </w:r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and Evaluation of Versatile Properties along with their Gas</w:t>
            </w:r>
          </w:p>
          <w:p w:rsidR="00843BEE" w:rsidRPr="00514D63" w:rsidRDefault="00843BEE" w:rsidP="0034172E">
            <w:pPr>
              <w:pStyle w:val="TableParagraph"/>
              <w:spacing w:line="238" w:lineRule="exact"/>
              <w:ind w:left="4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Sensing</w:t>
            </w:r>
            <w:r w:rsidRPr="00514D63">
              <w:rPr>
                <w:spacing w:val="-4"/>
                <w:sz w:val="24"/>
                <w:szCs w:val="24"/>
              </w:rPr>
              <w:t xml:space="preserve"> </w:t>
            </w:r>
            <w:r w:rsidRPr="00514D63">
              <w:rPr>
                <w:spacing w:val="-2"/>
                <w:sz w:val="24"/>
                <w:szCs w:val="24"/>
              </w:rPr>
              <w:t>Potential</w:t>
            </w:r>
          </w:p>
        </w:tc>
        <w:tc>
          <w:tcPr>
            <w:tcW w:w="1136" w:type="dxa"/>
          </w:tcPr>
          <w:p w:rsidR="00843BEE" w:rsidRPr="00514D63" w:rsidRDefault="00843BEE" w:rsidP="0034172E">
            <w:pPr>
              <w:pStyle w:val="TableParagraph"/>
              <w:ind w:left="6" w:right="236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Research paper</w:t>
            </w:r>
          </w:p>
        </w:tc>
        <w:tc>
          <w:tcPr>
            <w:tcW w:w="1983" w:type="dxa"/>
          </w:tcPr>
          <w:p w:rsidR="00843BEE" w:rsidRPr="00514D63" w:rsidRDefault="00843BEE" w:rsidP="0034172E">
            <w:pPr>
              <w:pStyle w:val="TableParagraph"/>
              <w:ind w:right="64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 xml:space="preserve">Conference on </w:t>
            </w:r>
            <w:r w:rsidRPr="00514D63">
              <w:rPr>
                <w:spacing w:val="-2"/>
                <w:sz w:val="24"/>
                <w:szCs w:val="24"/>
              </w:rPr>
              <w:t xml:space="preserve">Mainstreaming </w:t>
            </w:r>
            <w:r w:rsidRPr="00514D63">
              <w:rPr>
                <w:spacing w:val="-4"/>
                <w:sz w:val="24"/>
                <w:szCs w:val="24"/>
              </w:rPr>
              <w:t>the</w:t>
            </w:r>
            <w:r w:rsidRPr="00514D63">
              <w:rPr>
                <w:sz w:val="24"/>
                <w:szCs w:val="24"/>
              </w:rPr>
              <w:t xml:space="preserve"> </w:t>
            </w:r>
            <w:proofErr w:type="spellStart"/>
            <w:r w:rsidRPr="00514D63">
              <w:rPr>
                <w:spacing w:val="-2"/>
                <w:sz w:val="24"/>
                <w:szCs w:val="24"/>
              </w:rPr>
              <w:t>Maginalised</w:t>
            </w:r>
            <w:proofErr w:type="spellEnd"/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ind w:right="141"/>
              <w:rPr>
                <w:sz w:val="24"/>
                <w:szCs w:val="24"/>
              </w:rPr>
            </w:pPr>
            <w:r w:rsidRPr="00514D63">
              <w:rPr>
                <w:spacing w:val="-4"/>
                <w:sz w:val="24"/>
                <w:szCs w:val="24"/>
              </w:rPr>
              <w:t xml:space="preserve">ISBN </w:t>
            </w:r>
            <w:r w:rsidRPr="00514D63">
              <w:rPr>
                <w:spacing w:val="-2"/>
                <w:sz w:val="24"/>
                <w:szCs w:val="24"/>
              </w:rPr>
              <w:t>978-93-</w:t>
            </w:r>
          </w:p>
          <w:p w:rsidR="00843BEE" w:rsidRPr="00514D63" w:rsidRDefault="00843BEE" w:rsidP="0034172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83871-</w:t>
            </w:r>
          </w:p>
          <w:p w:rsidR="00843BEE" w:rsidRPr="00514D63" w:rsidRDefault="00843BEE" w:rsidP="0034172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17-</w:t>
            </w:r>
            <w:r w:rsidRPr="00514D63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43BEE" w:rsidRPr="00514D63" w:rsidRDefault="00843BEE" w:rsidP="0034172E">
            <w:pPr>
              <w:pStyle w:val="TableParagraph"/>
              <w:ind w:right="421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Conference proceeding</w:t>
            </w:r>
          </w:p>
        </w:tc>
        <w:tc>
          <w:tcPr>
            <w:tcW w:w="850" w:type="dxa"/>
          </w:tcPr>
          <w:p w:rsidR="00843BEE" w:rsidRPr="00514D63" w:rsidRDefault="00843BEE" w:rsidP="00341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BEE" w:rsidRPr="00514D63" w:rsidRDefault="00843BEE" w:rsidP="0034172E">
            <w:pPr>
              <w:pStyle w:val="TableParagraph"/>
              <w:spacing w:line="247" w:lineRule="exact"/>
              <w:ind w:left="0" w:right="90"/>
              <w:jc w:val="right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Co-Author</w:t>
            </w:r>
          </w:p>
        </w:tc>
      </w:tr>
      <w:tr w:rsidR="00843BEE" w:rsidRPr="00514D63" w:rsidTr="00514D63">
        <w:trPr>
          <w:trHeight w:val="1518"/>
        </w:trPr>
        <w:tc>
          <w:tcPr>
            <w:tcW w:w="2014" w:type="dxa"/>
          </w:tcPr>
          <w:p w:rsidR="00843BEE" w:rsidRPr="00514D63" w:rsidRDefault="00843BEE" w:rsidP="0034172E">
            <w:pPr>
              <w:pStyle w:val="TableParagraph"/>
              <w:ind w:left="4" w:right="25"/>
              <w:rPr>
                <w:sz w:val="24"/>
                <w:szCs w:val="24"/>
              </w:rPr>
            </w:pPr>
            <w:proofErr w:type="spellStart"/>
            <w:r w:rsidRPr="00514D63">
              <w:rPr>
                <w:sz w:val="24"/>
                <w:szCs w:val="24"/>
              </w:rPr>
              <w:t>Empact</w:t>
            </w:r>
            <w:proofErr w:type="spellEnd"/>
            <w:r w:rsidRPr="00514D63">
              <w:rPr>
                <w:sz w:val="24"/>
                <w:szCs w:val="24"/>
              </w:rPr>
              <w:t xml:space="preserve"> of </w:t>
            </w:r>
            <w:proofErr w:type="spellStart"/>
            <w:r w:rsidRPr="00514D63">
              <w:rPr>
                <w:sz w:val="24"/>
                <w:szCs w:val="24"/>
              </w:rPr>
              <w:t>Nanoscience</w:t>
            </w:r>
            <w:proofErr w:type="spellEnd"/>
            <w:r w:rsidRPr="00514D63">
              <w:rPr>
                <w:sz w:val="24"/>
                <w:szCs w:val="24"/>
              </w:rPr>
              <w:t xml:space="preserve"> and </w:t>
            </w:r>
            <w:proofErr w:type="spellStart"/>
            <w:r w:rsidRPr="00514D63">
              <w:rPr>
                <w:spacing w:val="-2"/>
                <w:sz w:val="24"/>
                <w:szCs w:val="24"/>
              </w:rPr>
              <w:t>NanoTechnologyvia</w:t>
            </w:r>
            <w:proofErr w:type="spellEnd"/>
            <w:r w:rsidRPr="00514D63">
              <w:rPr>
                <w:spacing w:val="-2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Microstructure and</w:t>
            </w:r>
          </w:p>
          <w:p w:rsidR="00843BEE" w:rsidRPr="00514D63" w:rsidRDefault="00843BEE" w:rsidP="0034172E">
            <w:pPr>
              <w:pStyle w:val="TableParagraph"/>
              <w:spacing w:line="252" w:lineRule="exact"/>
              <w:ind w:left="4" w:right="40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Magnetic Properties of</w:t>
            </w:r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14D63">
              <w:rPr>
                <w:sz w:val="24"/>
                <w:szCs w:val="24"/>
              </w:rPr>
              <w:t>CobaltZinc</w:t>
            </w:r>
            <w:proofErr w:type="spellEnd"/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Ferrites</w:t>
            </w:r>
          </w:p>
        </w:tc>
        <w:tc>
          <w:tcPr>
            <w:tcW w:w="1136" w:type="dxa"/>
          </w:tcPr>
          <w:p w:rsidR="00843BEE" w:rsidRPr="00514D63" w:rsidRDefault="00843BEE" w:rsidP="0034172E">
            <w:pPr>
              <w:pStyle w:val="TableParagraph"/>
              <w:ind w:left="6" w:right="236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Research paper</w:t>
            </w:r>
          </w:p>
        </w:tc>
        <w:tc>
          <w:tcPr>
            <w:tcW w:w="1983" w:type="dxa"/>
          </w:tcPr>
          <w:p w:rsidR="00843BEE" w:rsidRPr="00514D63" w:rsidRDefault="00843BEE" w:rsidP="0034172E">
            <w:pPr>
              <w:pStyle w:val="TableParagraph"/>
              <w:ind w:right="64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 xml:space="preserve">Conference on </w:t>
            </w:r>
            <w:r w:rsidRPr="00514D63">
              <w:rPr>
                <w:spacing w:val="-2"/>
                <w:sz w:val="24"/>
                <w:szCs w:val="24"/>
              </w:rPr>
              <w:t xml:space="preserve">Mainstreaming </w:t>
            </w:r>
            <w:r w:rsidRPr="00514D63">
              <w:rPr>
                <w:spacing w:val="-4"/>
                <w:sz w:val="24"/>
                <w:szCs w:val="24"/>
              </w:rPr>
              <w:t>the</w:t>
            </w:r>
            <w:r w:rsidRPr="00514D63">
              <w:rPr>
                <w:sz w:val="24"/>
                <w:szCs w:val="24"/>
              </w:rPr>
              <w:t xml:space="preserve"> </w:t>
            </w:r>
            <w:proofErr w:type="spellStart"/>
            <w:r w:rsidRPr="00514D63">
              <w:rPr>
                <w:spacing w:val="-2"/>
                <w:sz w:val="24"/>
                <w:szCs w:val="24"/>
              </w:rPr>
              <w:t>Maginalised</w:t>
            </w:r>
            <w:proofErr w:type="spellEnd"/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spacing w:line="242" w:lineRule="auto"/>
              <w:ind w:right="141"/>
              <w:rPr>
                <w:sz w:val="24"/>
                <w:szCs w:val="24"/>
              </w:rPr>
            </w:pPr>
            <w:r w:rsidRPr="00514D63">
              <w:rPr>
                <w:spacing w:val="-4"/>
                <w:sz w:val="24"/>
                <w:szCs w:val="24"/>
              </w:rPr>
              <w:t xml:space="preserve">ISBN </w:t>
            </w:r>
            <w:r w:rsidRPr="00514D63">
              <w:rPr>
                <w:spacing w:val="-2"/>
                <w:sz w:val="24"/>
                <w:szCs w:val="24"/>
              </w:rPr>
              <w:t>978-93-</w:t>
            </w:r>
          </w:p>
          <w:p w:rsidR="00843BEE" w:rsidRPr="00514D63" w:rsidRDefault="00843BEE" w:rsidP="0034172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83871-</w:t>
            </w:r>
          </w:p>
          <w:p w:rsidR="00843BEE" w:rsidRPr="00514D63" w:rsidRDefault="00843BEE" w:rsidP="0034172E">
            <w:pPr>
              <w:pStyle w:val="TableParagraph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17-</w:t>
            </w:r>
            <w:r w:rsidRPr="00514D63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43BEE" w:rsidRPr="00514D63" w:rsidRDefault="00843BEE" w:rsidP="0034172E">
            <w:pPr>
              <w:pStyle w:val="TableParagraph"/>
              <w:ind w:right="421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Conference proceeding</w:t>
            </w:r>
          </w:p>
        </w:tc>
        <w:tc>
          <w:tcPr>
            <w:tcW w:w="850" w:type="dxa"/>
          </w:tcPr>
          <w:p w:rsidR="00843BEE" w:rsidRPr="00514D63" w:rsidRDefault="00843BEE" w:rsidP="00341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BEE" w:rsidRPr="00514D63" w:rsidRDefault="00843BEE" w:rsidP="0034172E">
            <w:pPr>
              <w:pStyle w:val="TableParagraph"/>
              <w:spacing w:line="247" w:lineRule="exact"/>
              <w:ind w:left="0" w:right="90"/>
              <w:jc w:val="right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Co-Author</w:t>
            </w:r>
          </w:p>
        </w:tc>
      </w:tr>
      <w:tr w:rsidR="00843BEE" w:rsidRPr="00514D63" w:rsidTr="00514D63">
        <w:trPr>
          <w:trHeight w:val="1264"/>
        </w:trPr>
        <w:tc>
          <w:tcPr>
            <w:tcW w:w="2014" w:type="dxa"/>
          </w:tcPr>
          <w:p w:rsidR="00843BEE" w:rsidRPr="00514D63" w:rsidRDefault="00843BEE" w:rsidP="0034172E">
            <w:pPr>
              <w:pStyle w:val="TableParagraph"/>
              <w:ind w:left="4" w:right="66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Studies on trivalent metal</w:t>
            </w:r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complexes</w:t>
            </w:r>
            <w:r w:rsidRPr="00514D63">
              <w:rPr>
                <w:spacing w:val="-14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 xml:space="preserve">with </w:t>
            </w:r>
            <w:r w:rsidRPr="00514D63">
              <w:rPr>
                <w:spacing w:val="-2"/>
                <w:sz w:val="24"/>
                <w:szCs w:val="24"/>
              </w:rPr>
              <w:t>(N”-[(1E)-2-imino-</w:t>
            </w:r>
          </w:p>
          <w:p w:rsidR="00843BEE" w:rsidRPr="00514D63" w:rsidRDefault="00843BEE" w:rsidP="0034172E">
            <w:pPr>
              <w:pStyle w:val="TableParagraph"/>
              <w:spacing w:line="254" w:lineRule="exact"/>
              <w:ind w:left="4" w:right="25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 xml:space="preserve">1,2-diphenylidene] </w:t>
            </w:r>
            <w:proofErr w:type="spellStart"/>
            <w:r w:rsidRPr="00514D63">
              <w:rPr>
                <w:spacing w:val="-2"/>
                <w:sz w:val="24"/>
                <w:szCs w:val="24"/>
              </w:rPr>
              <w:t>thiocarbonohydrazide</w:t>
            </w:r>
            <w:proofErr w:type="spellEnd"/>
          </w:p>
        </w:tc>
        <w:tc>
          <w:tcPr>
            <w:tcW w:w="1136" w:type="dxa"/>
          </w:tcPr>
          <w:p w:rsidR="00843BEE" w:rsidRPr="00514D63" w:rsidRDefault="00843BEE" w:rsidP="0034172E">
            <w:pPr>
              <w:pStyle w:val="TableParagraph"/>
              <w:ind w:left="6" w:right="236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Research paper</w:t>
            </w:r>
          </w:p>
        </w:tc>
        <w:tc>
          <w:tcPr>
            <w:tcW w:w="1983" w:type="dxa"/>
          </w:tcPr>
          <w:p w:rsidR="00843BEE" w:rsidRPr="00514D63" w:rsidRDefault="00843BEE" w:rsidP="0034172E">
            <w:pPr>
              <w:pStyle w:val="TableParagraph"/>
              <w:ind w:right="229" w:firstLine="60"/>
              <w:rPr>
                <w:sz w:val="24"/>
                <w:szCs w:val="24"/>
              </w:rPr>
            </w:pPr>
            <w:r w:rsidRPr="00514D63">
              <w:rPr>
                <w:spacing w:val="-4"/>
                <w:sz w:val="24"/>
                <w:szCs w:val="24"/>
              </w:rPr>
              <w:t xml:space="preserve">Peer </w:t>
            </w:r>
            <w:r w:rsidRPr="00514D63">
              <w:rPr>
                <w:spacing w:val="-2"/>
                <w:sz w:val="24"/>
                <w:szCs w:val="24"/>
              </w:rPr>
              <w:t xml:space="preserve">reviewed </w:t>
            </w:r>
            <w:r w:rsidRPr="00514D63">
              <w:rPr>
                <w:sz w:val="24"/>
                <w:szCs w:val="24"/>
              </w:rPr>
              <w:t>2019</w:t>
            </w:r>
            <w:r w:rsidRPr="00514D63">
              <w:rPr>
                <w:spacing w:val="-15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JETIR</w:t>
            </w:r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ind w:right="302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ISSN: 2349-</w:t>
            </w:r>
          </w:p>
          <w:p w:rsidR="00843BEE" w:rsidRPr="00514D63" w:rsidRDefault="00843BEE" w:rsidP="0034172E">
            <w:pPr>
              <w:pStyle w:val="TableParagraph"/>
              <w:rPr>
                <w:sz w:val="24"/>
                <w:szCs w:val="24"/>
              </w:rPr>
            </w:pPr>
            <w:r w:rsidRPr="00514D63">
              <w:rPr>
                <w:spacing w:val="-4"/>
                <w:sz w:val="24"/>
                <w:szCs w:val="24"/>
              </w:rPr>
              <w:t>5162</w:t>
            </w:r>
          </w:p>
        </w:tc>
        <w:tc>
          <w:tcPr>
            <w:tcW w:w="1560" w:type="dxa"/>
          </w:tcPr>
          <w:p w:rsidR="00843BEE" w:rsidRPr="00514D63" w:rsidRDefault="00843BEE" w:rsidP="0034172E">
            <w:pPr>
              <w:pStyle w:val="TableParagraph"/>
              <w:spacing w:line="246" w:lineRule="exact"/>
              <w:ind w:left="-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February</w:t>
            </w:r>
            <w:r w:rsidRPr="00514D63">
              <w:rPr>
                <w:spacing w:val="-4"/>
                <w:sz w:val="24"/>
                <w:szCs w:val="24"/>
              </w:rPr>
              <w:t xml:space="preserve"> 2019</w:t>
            </w:r>
          </w:p>
          <w:p w:rsidR="00843BEE" w:rsidRPr="00514D63" w:rsidRDefault="00843BEE" w:rsidP="0034172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volume</w:t>
            </w:r>
            <w:r w:rsidRPr="00514D63">
              <w:rPr>
                <w:spacing w:val="-7"/>
                <w:sz w:val="24"/>
                <w:szCs w:val="24"/>
              </w:rPr>
              <w:t xml:space="preserve"> </w:t>
            </w:r>
            <w:r w:rsidRPr="00514D63">
              <w:rPr>
                <w:spacing w:val="-5"/>
                <w:sz w:val="24"/>
                <w:szCs w:val="24"/>
              </w:rPr>
              <w:t>6,</w:t>
            </w:r>
          </w:p>
          <w:p w:rsidR="00843BEE" w:rsidRPr="00514D63" w:rsidRDefault="00843BEE" w:rsidP="0034172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issue</w:t>
            </w:r>
            <w:r w:rsidRPr="00514D63">
              <w:rPr>
                <w:spacing w:val="-3"/>
                <w:sz w:val="24"/>
                <w:szCs w:val="24"/>
              </w:rPr>
              <w:t xml:space="preserve"> </w:t>
            </w:r>
            <w:r w:rsidRPr="00514D6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BEE" w:rsidRPr="00514D63" w:rsidRDefault="00843BEE" w:rsidP="0034172E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514D63">
              <w:rPr>
                <w:spacing w:val="-5"/>
                <w:sz w:val="24"/>
                <w:szCs w:val="24"/>
              </w:rPr>
              <w:t>5.2</w:t>
            </w:r>
          </w:p>
        </w:tc>
        <w:tc>
          <w:tcPr>
            <w:tcW w:w="1134" w:type="dxa"/>
          </w:tcPr>
          <w:p w:rsidR="00843BEE" w:rsidRPr="00514D63" w:rsidRDefault="00843BEE" w:rsidP="0034172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Co-Author</w:t>
            </w:r>
          </w:p>
        </w:tc>
      </w:tr>
      <w:tr w:rsidR="00843BEE" w:rsidRPr="00514D63" w:rsidTr="00514D63">
        <w:trPr>
          <w:trHeight w:val="2482"/>
        </w:trPr>
        <w:tc>
          <w:tcPr>
            <w:tcW w:w="2014" w:type="dxa"/>
          </w:tcPr>
          <w:p w:rsidR="00843BEE" w:rsidRPr="00514D63" w:rsidRDefault="00843BEE" w:rsidP="0034172E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 xml:space="preserve">Synthesis and </w:t>
            </w:r>
            <w:r w:rsidRPr="00514D63">
              <w:rPr>
                <w:spacing w:val="-2"/>
                <w:sz w:val="24"/>
                <w:szCs w:val="24"/>
              </w:rPr>
              <w:t xml:space="preserve">Spectral </w:t>
            </w:r>
            <w:r w:rsidRPr="00514D63">
              <w:rPr>
                <w:sz w:val="24"/>
                <w:szCs w:val="24"/>
              </w:rPr>
              <w:t xml:space="preserve">Characterization of Zn(II) and Cd(II) Complexes of α- </w:t>
            </w:r>
            <w:proofErr w:type="spellStart"/>
            <w:r w:rsidRPr="00514D63">
              <w:rPr>
                <w:spacing w:val="-2"/>
                <w:sz w:val="24"/>
                <w:szCs w:val="24"/>
              </w:rPr>
              <w:t>Benzilmonoximethi</w:t>
            </w:r>
            <w:proofErr w:type="spellEnd"/>
            <w:r w:rsidRPr="00514D6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4D63">
              <w:rPr>
                <w:spacing w:val="-2"/>
                <w:sz w:val="24"/>
                <w:szCs w:val="24"/>
              </w:rPr>
              <w:t>ocarbohydrazide</w:t>
            </w:r>
            <w:proofErr w:type="spellEnd"/>
            <w:r w:rsidRPr="00514D63">
              <w:rPr>
                <w:spacing w:val="-2"/>
                <w:sz w:val="24"/>
                <w:szCs w:val="24"/>
              </w:rPr>
              <w:t xml:space="preserve">-p </w:t>
            </w:r>
            <w:proofErr w:type="spellStart"/>
            <w:r w:rsidRPr="00514D63">
              <w:rPr>
                <w:spacing w:val="-2"/>
                <w:sz w:val="24"/>
                <w:szCs w:val="24"/>
              </w:rPr>
              <w:t>dimethylaminobenz</w:t>
            </w:r>
            <w:proofErr w:type="spellEnd"/>
          </w:p>
          <w:p w:rsidR="00843BEE" w:rsidRPr="00514D63" w:rsidRDefault="00843BEE" w:rsidP="0034172E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aldehyde</w:t>
            </w:r>
          </w:p>
        </w:tc>
        <w:tc>
          <w:tcPr>
            <w:tcW w:w="1136" w:type="dxa"/>
          </w:tcPr>
          <w:p w:rsidR="00843BEE" w:rsidRPr="00514D63" w:rsidRDefault="00843BEE" w:rsidP="0034172E">
            <w:pPr>
              <w:pStyle w:val="TableParagraph"/>
              <w:ind w:left="6" w:right="236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Research paper</w:t>
            </w:r>
          </w:p>
        </w:tc>
        <w:tc>
          <w:tcPr>
            <w:tcW w:w="1983" w:type="dxa"/>
          </w:tcPr>
          <w:p w:rsidR="00843BEE" w:rsidRPr="00514D63" w:rsidRDefault="00843BEE" w:rsidP="0034172E">
            <w:pPr>
              <w:pStyle w:val="TableParagraph"/>
              <w:spacing w:line="254" w:lineRule="auto"/>
              <w:ind w:right="30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Peer</w:t>
            </w:r>
            <w:r w:rsidRPr="00514D63">
              <w:rPr>
                <w:spacing w:val="-15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reviewed G</w:t>
            </w:r>
            <w:r w:rsidRPr="00514D63">
              <w:rPr>
                <w:spacing w:val="-1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 xml:space="preserve">P Globalize </w:t>
            </w:r>
            <w:r w:rsidRPr="00514D63">
              <w:rPr>
                <w:spacing w:val="-2"/>
                <w:sz w:val="24"/>
                <w:szCs w:val="24"/>
              </w:rPr>
              <w:t xml:space="preserve">Research </w:t>
            </w:r>
            <w:r w:rsidRPr="00514D63">
              <w:rPr>
                <w:sz w:val="24"/>
                <w:szCs w:val="24"/>
              </w:rPr>
              <w:t xml:space="preserve">Journal of </w:t>
            </w:r>
            <w:r w:rsidRPr="00514D63">
              <w:rPr>
                <w:spacing w:val="-2"/>
                <w:sz w:val="24"/>
                <w:szCs w:val="24"/>
              </w:rPr>
              <w:t>Chemistry</w:t>
            </w:r>
          </w:p>
        </w:tc>
        <w:tc>
          <w:tcPr>
            <w:tcW w:w="992" w:type="dxa"/>
          </w:tcPr>
          <w:p w:rsidR="00843BEE" w:rsidRPr="00514D63" w:rsidRDefault="00843BEE" w:rsidP="0034172E">
            <w:pPr>
              <w:pStyle w:val="TableParagraph"/>
              <w:spacing w:line="242" w:lineRule="auto"/>
              <w:ind w:right="302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ISSN: 2581-</w:t>
            </w:r>
          </w:p>
          <w:p w:rsidR="00843BEE" w:rsidRPr="00514D63" w:rsidRDefault="00843BEE" w:rsidP="0034172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514D63">
              <w:rPr>
                <w:spacing w:val="-4"/>
                <w:sz w:val="24"/>
                <w:szCs w:val="24"/>
              </w:rPr>
              <w:t>5911</w:t>
            </w:r>
          </w:p>
        </w:tc>
        <w:tc>
          <w:tcPr>
            <w:tcW w:w="1560" w:type="dxa"/>
          </w:tcPr>
          <w:p w:rsidR="00843BEE" w:rsidRPr="00514D63" w:rsidRDefault="00843BEE" w:rsidP="0034172E">
            <w:pPr>
              <w:pStyle w:val="TableParagraph"/>
              <w:spacing w:before="10" w:line="254" w:lineRule="auto"/>
              <w:ind w:left="0" w:right="348"/>
              <w:jc w:val="center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Voume4</w:t>
            </w:r>
            <w:r w:rsidRPr="00514D63">
              <w:rPr>
                <w:spacing w:val="-15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 xml:space="preserve">, </w:t>
            </w:r>
            <w:r w:rsidRPr="00514D63">
              <w:rPr>
                <w:spacing w:val="-2"/>
                <w:sz w:val="24"/>
                <w:szCs w:val="24"/>
              </w:rPr>
              <w:t xml:space="preserve">Issue2, </w:t>
            </w:r>
            <w:r w:rsidRPr="00514D63">
              <w:rPr>
                <w:spacing w:val="-4"/>
                <w:sz w:val="24"/>
                <w:szCs w:val="24"/>
              </w:rPr>
              <w:t>2021</w:t>
            </w:r>
          </w:p>
          <w:p w:rsidR="00843BEE" w:rsidRPr="00514D63" w:rsidRDefault="00843BEE" w:rsidP="0034172E">
            <w:pPr>
              <w:pStyle w:val="TableParagraph"/>
              <w:spacing w:line="237" w:lineRule="exact"/>
              <w:ind w:left="0" w:right="166"/>
              <w:jc w:val="center"/>
              <w:rPr>
                <w:sz w:val="24"/>
                <w:szCs w:val="24"/>
              </w:rPr>
            </w:pPr>
            <w:proofErr w:type="spellStart"/>
            <w:r w:rsidRPr="00514D63">
              <w:rPr>
                <w:sz w:val="24"/>
                <w:szCs w:val="24"/>
              </w:rPr>
              <w:t>pp</w:t>
            </w:r>
            <w:proofErr w:type="spellEnd"/>
            <w:r w:rsidRPr="00514D63">
              <w:rPr>
                <w:spacing w:val="-1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85</w:t>
            </w:r>
            <w:r w:rsidRPr="00514D63">
              <w:rPr>
                <w:spacing w:val="-2"/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>-</w:t>
            </w:r>
            <w:r w:rsidRPr="00514D63">
              <w:rPr>
                <w:spacing w:val="-2"/>
                <w:sz w:val="24"/>
                <w:szCs w:val="24"/>
              </w:rPr>
              <w:t xml:space="preserve"> </w:t>
            </w:r>
            <w:r w:rsidRPr="00514D63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43BEE" w:rsidRPr="00514D63" w:rsidRDefault="00843BEE" w:rsidP="0034172E">
            <w:pPr>
              <w:pStyle w:val="TableParagraph"/>
              <w:spacing w:line="266" w:lineRule="exact"/>
              <w:ind w:left="5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1.022</w:t>
            </w:r>
          </w:p>
        </w:tc>
        <w:tc>
          <w:tcPr>
            <w:tcW w:w="1134" w:type="dxa"/>
          </w:tcPr>
          <w:p w:rsidR="00843BEE" w:rsidRPr="00514D63" w:rsidRDefault="00843BEE" w:rsidP="0034172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Co-Author</w:t>
            </w:r>
          </w:p>
        </w:tc>
      </w:tr>
      <w:tr w:rsidR="00606DA7" w:rsidTr="00514D63">
        <w:trPr>
          <w:trHeight w:val="2482"/>
        </w:trPr>
        <w:tc>
          <w:tcPr>
            <w:tcW w:w="2014" w:type="dxa"/>
          </w:tcPr>
          <w:p w:rsidR="00606DA7" w:rsidRPr="00514D63" w:rsidRDefault="00606DA7" w:rsidP="00606DA7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RP-HPLC analytical method</w:t>
            </w:r>
          </w:p>
          <w:p w:rsidR="00606DA7" w:rsidRPr="00514D63" w:rsidRDefault="00606DA7" w:rsidP="00606DA7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development and validation for</w:t>
            </w:r>
          </w:p>
          <w:p w:rsidR="00606DA7" w:rsidRPr="00514D63" w:rsidRDefault="00606DA7" w:rsidP="00606DA7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Newly synthesized 6-chloro-2-</w:t>
            </w:r>
          </w:p>
          <w:p w:rsidR="00606DA7" w:rsidRPr="00514D63" w:rsidRDefault="00606DA7" w:rsidP="00606DA7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(pyrrolidin-1-yl) quinoline-3-</w:t>
            </w:r>
          </w:p>
          <w:p w:rsidR="00606DA7" w:rsidRPr="00514D63" w:rsidRDefault="00606DA7" w:rsidP="00606DA7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Carbaldehyde</w:t>
            </w:r>
          </w:p>
        </w:tc>
        <w:tc>
          <w:tcPr>
            <w:tcW w:w="1136" w:type="dxa"/>
          </w:tcPr>
          <w:p w:rsidR="00606DA7" w:rsidRPr="00514D63" w:rsidRDefault="00606DA7" w:rsidP="00514D63">
            <w:pPr>
              <w:pStyle w:val="TableParagraph"/>
              <w:ind w:left="6" w:right="236"/>
              <w:jc w:val="center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Research paper</w:t>
            </w:r>
          </w:p>
        </w:tc>
        <w:tc>
          <w:tcPr>
            <w:tcW w:w="1983" w:type="dxa"/>
          </w:tcPr>
          <w:p w:rsidR="00606DA7" w:rsidRPr="00514D63" w:rsidRDefault="00606DA7" w:rsidP="00514D63">
            <w:pPr>
              <w:pStyle w:val="TableParagraph"/>
              <w:spacing w:line="254" w:lineRule="auto"/>
              <w:ind w:right="30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Journal</w:t>
            </w:r>
            <w:r w:rsidR="00514D63">
              <w:rPr>
                <w:sz w:val="24"/>
                <w:szCs w:val="24"/>
              </w:rPr>
              <w:t xml:space="preserve"> </w:t>
            </w:r>
            <w:r w:rsidRPr="00514D63">
              <w:rPr>
                <w:sz w:val="24"/>
                <w:szCs w:val="24"/>
              </w:rPr>
              <w:t xml:space="preserve">of the Oriental Institute M.S. University of Baroda </w:t>
            </w:r>
          </w:p>
        </w:tc>
        <w:tc>
          <w:tcPr>
            <w:tcW w:w="992" w:type="dxa"/>
          </w:tcPr>
          <w:p w:rsidR="00514D63" w:rsidRPr="00514D63" w:rsidRDefault="00514D63" w:rsidP="00514D63">
            <w:pPr>
              <w:pStyle w:val="TableParagraph"/>
              <w:spacing w:line="242" w:lineRule="auto"/>
              <w:ind w:right="302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ISSN:</w:t>
            </w:r>
          </w:p>
          <w:p w:rsidR="00514D63" w:rsidRPr="00514D63" w:rsidRDefault="00514D63" w:rsidP="00514D63">
            <w:pPr>
              <w:pStyle w:val="TableParagraph"/>
              <w:spacing w:line="242" w:lineRule="auto"/>
              <w:ind w:right="302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0030-</w:t>
            </w:r>
          </w:p>
          <w:p w:rsidR="00514D63" w:rsidRPr="00514D63" w:rsidRDefault="00514D63" w:rsidP="00514D63">
            <w:pPr>
              <w:pStyle w:val="TableParagraph"/>
              <w:spacing w:line="242" w:lineRule="auto"/>
              <w:ind w:right="302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5324</w:t>
            </w:r>
          </w:p>
          <w:p w:rsidR="00514D63" w:rsidRPr="00514D63" w:rsidRDefault="00514D63" w:rsidP="00514D63">
            <w:pPr>
              <w:pStyle w:val="TableParagraph"/>
              <w:spacing w:line="242" w:lineRule="auto"/>
              <w:ind w:right="302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UGC</w:t>
            </w:r>
          </w:p>
          <w:p w:rsidR="00514D63" w:rsidRPr="00514D63" w:rsidRDefault="00514D63" w:rsidP="00514D63">
            <w:pPr>
              <w:pStyle w:val="TableParagraph"/>
              <w:spacing w:line="242" w:lineRule="auto"/>
              <w:ind w:right="302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CARE</w:t>
            </w:r>
          </w:p>
          <w:p w:rsidR="00514D63" w:rsidRPr="00514D63" w:rsidRDefault="00514D63" w:rsidP="00514D63">
            <w:pPr>
              <w:pStyle w:val="TableParagraph"/>
              <w:spacing w:line="242" w:lineRule="auto"/>
              <w:ind w:right="302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Group</w:t>
            </w:r>
          </w:p>
          <w:p w:rsidR="00606DA7" w:rsidRPr="00514D63" w:rsidRDefault="00514D63" w:rsidP="00514D63">
            <w:pPr>
              <w:pStyle w:val="TableParagraph"/>
              <w:spacing w:line="242" w:lineRule="auto"/>
              <w:ind w:right="302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14D63" w:rsidRPr="00514D63" w:rsidRDefault="00514D63" w:rsidP="00514D63">
            <w:pPr>
              <w:pStyle w:val="TableParagraph"/>
              <w:spacing w:before="10" w:line="254" w:lineRule="auto"/>
              <w:ind w:right="348"/>
              <w:jc w:val="center"/>
            </w:pPr>
            <w:r w:rsidRPr="00514D63">
              <w:t>Vol.</w:t>
            </w:r>
          </w:p>
          <w:p w:rsidR="00514D63" w:rsidRPr="00514D63" w:rsidRDefault="00514D63" w:rsidP="00514D63">
            <w:pPr>
              <w:pStyle w:val="TableParagraph"/>
              <w:spacing w:before="10" w:line="254" w:lineRule="auto"/>
              <w:ind w:right="348"/>
              <w:jc w:val="center"/>
            </w:pPr>
            <w:r w:rsidRPr="00514D63">
              <w:t>71, Issue. 04,</w:t>
            </w:r>
          </w:p>
          <w:p w:rsidR="00514D63" w:rsidRPr="00514D63" w:rsidRDefault="00514D63" w:rsidP="00514D63">
            <w:pPr>
              <w:pStyle w:val="TableParagraph"/>
              <w:spacing w:before="10" w:line="254" w:lineRule="auto"/>
              <w:ind w:right="348"/>
              <w:jc w:val="center"/>
            </w:pPr>
            <w:r w:rsidRPr="00514D63">
              <w:t>No. 11 October</w:t>
            </w:r>
          </w:p>
          <w:p w:rsidR="00514D63" w:rsidRPr="00514D63" w:rsidRDefault="00514D63" w:rsidP="00514D63">
            <w:pPr>
              <w:pStyle w:val="TableParagraph"/>
              <w:spacing w:before="10" w:line="254" w:lineRule="auto"/>
              <w:ind w:right="348"/>
              <w:jc w:val="center"/>
            </w:pPr>
            <w:r w:rsidRPr="00514D63">
              <w:t>- December :</w:t>
            </w:r>
          </w:p>
          <w:p w:rsidR="00606DA7" w:rsidRPr="00514D63" w:rsidRDefault="00514D63" w:rsidP="00514D63">
            <w:pPr>
              <w:pStyle w:val="TableParagraph"/>
              <w:spacing w:before="10" w:line="254" w:lineRule="auto"/>
              <w:ind w:left="0" w:right="348"/>
              <w:jc w:val="center"/>
              <w:rPr>
                <w:sz w:val="24"/>
                <w:szCs w:val="24"/>
              </w:rPr>
            </w:pPr>
            <w:r w:rsidRPr="00514D63">
              <w:t xml:space="preserve">2022 </w:t>
            </w:r>
            <w:proofErr w:type="spellStart"/>
            <w:r w:rsidRPr="00514D63">
              <w:t>pp</w:t>
            </w:r>
            <w:proofErr w:type="spellEnd"/>
            <w:r w:rsidRPr="00514D63">
              <w:t xml:space="preserve"> 77 - 85</w:t>
            </w:r>
          </w:p>
        </w:tc>
        <w:tc>
          <w:tcPr>
            <w:tcW w:w="850" w:type="dxa"/>
          </w:tcPr>
          <w:p w:rsidR="00606DA7" w:rsidRPr="00514D63" w:rsidRDefault="00514D63" w:rsidP="0034172E">
            <w:pPr>
              <w:pStyle w:val="TableParagraph"/>
              <w:spacing w:line="266" w:lineRule="exact"/>
              <w:ind w:left="5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5.1</w:t>
            </w:r>
          </w:p>
        </w:tc>
        <w:tc>
          <w:tcPr>
            <w:tcW w:w="1134" w:type="dxa"/>
          </w:tcPr>
          <w:p w:rsidR="00606DA7" w:rsidRPr="00514D63" w:rsidRDefault="00514D63" w:rsidP="0034172E">
            <w:pPr>
              <w:pStyle w:val="TableParagraph"/>
              <w:spacing w:line="244" w:lineRule="exact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Author</w:t>
            </w:r>
          </w:p>
        </w:tc>
      </w:tr>
      <w:tr w:rsidR="00514D63" w:rsidTr="00851F28">
        <w:trPr>
          <w:trHeight w:val="1746"/>
        </w:trPr>
        <w:tc>
          <w:tcPr>
            <w:tcW w:w="2014" w:type="dxa"/>
          </w:tcPr>
          <w:p w:rsidR="00514D63" w:rsidRPr="00514D63" w:rsidRDefault="00514D63" w:rsidP="00514D63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Physiochemical</w:t>
            </w:r>
          </w:p>
          <w:p w:rsidR="00514D63" w:rsidRPr="00514D63" w:rsidRDefault="00514D63" w:rsidP="00514D63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analysis of water</w:t>
            </w:r>
          </w:p>
          <w:p w:rsidR="00514D63" w:rsidRPr="00514D63" w:rsidRDefault="00514D63" w:rsidP="00514D63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from various</w:t>
            </w:r>
          </w:p>
          <w:p w:rsidR="00514D63" w:rsidRPr="00514D63" w:rsidRDefault="00514D63" w:rsidP="00514D63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sources and their</w:t>
            </w:r>
          </w:p>
          <w:p w:rsidR="00514D63" w:rsidRPr="00514D63" w:rsidRDefault="00514D63" w:rsidP="00514D63">
            <w:pPr>
              <w:pStyle w:val="TableParagraph"/>
              <w:ind w:left="4" w:right="92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comparative study</w:t>
            </w:r>
          </w:p>
          <w:p w:rsidR="00514D63" w:rsidRPr="00514D63" w:rsidRDefault="00514D63" w:rsidP="00514D63">
            <w:pPr>
              <w:pStyle w:val="TableParagraph"/>
              <w:ind w:left="4" w:right="92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514D63" w:rsidRPr="00514D63" w:rsidRDefault="00514D63" w:rsidP="00514D63">
            <w:pPr>
              <w:pStyle w:val="TableParagraph"/>
              <w:ind w:left="6" w:right="236"/>
              <w:jc w:val="center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Chapter in Edited Book</w:t>
            </w:r>
          </w:p>
        </w:tc>
        <w:tc>
          <w:tcPr>
            <w:tcW w:w="1983" w:type="dxa"/>
          </w:tcPr>
          <w:p w:rsidR="00514D63" w:rsidRPr="00514D63" w:rsidRDefault="00514D63" w:rsidP="00514D63">
            <w:pPr>
              <w:pStyle w:val="TableParagraph"/>
              <w:spacing w:line="254" w:lineRule="auto"/>
              <w:ind w:right="30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Frontiers in</w:t>
            </w:r>
          </w:p>
          <w:p w:rsidR="00514D63" w:rsidRPr="00514D63" w:rsidRDefault="00514D63" w:rsidP="00514D63">
            <w:pPr>
              <w:pStyle w:val="TableParagraph"/>
              <w:spacing w:line="254" w:lineRule="auto"/>
              <w:ind w:right="30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Biological Sciences</w:t>
            </w:r>
          </w:p>
          <w:p w:rsidR="00514D63" w:rsidRPr="00514D63" w:rsidRDefault="00514D63" w:rsidP="00514D63">
            <w:pPr>
              <w:pStyle w:val="TableParagraph"/>
              <w:spacing w:line="254" w:lineRule="auto"/>
              <w:ind w:right="30"/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(INCFBS-2023)</w:t>
            </w:r>
            <w:r w:rsidRPr="00514D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4D63" w:rsidRPr="00514D63" w:rsidRDefault="00514D63" w:rsidP="00514D63">
            <w:pPr>
              <w:pStyle w:val="TableParagraph"/>
              <w:spacing w:line="242" w:lineRule="auto"/>
              <w:ind w:right="302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ISBN No :</w:t>
            </w:r>
          </w:p>
          <w:p w:rsidR="00514D63" w:rsidRPr="00514D63" w:rsidRDefault="00514D63" w:rsidP="00514D63">
            <w:pPr>
              <w:pStyle w:val="TableParagraph"/>
              <w:spacing w:line="242" w:lineRule="auto"/>
              <w:ind w:right="302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978-93-</w:t>
            </w:r>
          </w:p>
          <w:p w:rsidR="00514D63" w:rsidRPr="00514D63" w:rsidRDefault="00514D63" w:rsidP="00514D63">
            <w:pPr>
              <w:pStyle w:val="TableParagraph"/>
              <w:spacing w:line="242" w:lineRule="auto"/>
              <w:ind w:right="302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92268-33-5</w:t>
            </w:r>
          </w:p>
        </w:tc>
        <w:tc>
          <w:tcPr>
            <w:tcW w:w="1560" w:type="dxa"/>
          </w:tcPr>
          <w:p w:rsidR="00514D63" w:rsidRPr="00514D63" w:rsidRDefault="00514D63" w:rsidP="00514D63">
            <w:pPr>
              <w:pStyle w:val="TableParagraph"/>
              <w:spacing w:before="10" w:line="254" w:lineRule="auto"/>
              <w:ind w:right="348"/>
              <w:jc w:val="center"/>
            </w:pPr>
            <w:r w:rsidRPr="00514D63">
              <w:rPr>
                <w:sz w:val="24"/>
                <w:szCs w:val="24"/>
              </w:rPr>
              <w:t>page no 54-57</w:t>
            </w:r>
          </w:p>
        </w:tc>
        <w:tc>
          <w:tcPr>
            <w:tcW w:w="850" w:type="dxa"/>
          </w:tcPr>
          <w:p w:rsidR="00514D63" w:rsidRPr="00514D63" w:rsidRDefault="00514D63" w:rsidP="0034172E">
            <w:pPr>
              <w:pStyle w:val="TableParagraph"/>
              <w:spacing w:line="266" w:lineRule="exact"/>
              <w:ind w:left="5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D63" w:rsidRPr="00514D63" w:rsidRDefault="00514D63" w:rsidP="0034172E">
            <w:pPr>
              <w:pStyle w:val="TableParagraph"/>
              <w:spacing w:line="244" w:lineRule="exact"/>
              <w:rPr>
                <w:spacing w:val="-2"/>
                <w:sz w:val="24"/>
                <w:szCs w:val="24"/>
              </w:rPr>
            </w:pPr>
            <w:r w:rsidRPr="00514D63">
              <w:rPr>
                <w:spacing w:val="-2"/>
                <w:sz w:val="24"/>
                <w:szCs w:val="24"/>
              </w:rPr>
              <w:t>Author</w:t>
            </w:r>
          </w:p>
        </w:tc>
      </w:tr>
    </w:tbl>
    <w:p w:rsidR="00914D79" w:rsidRDefault="00914D79" w:rsidP="00914D79">
      <w:pPr>
        <w:tabs>
          <w:tab w:val="left" w:pos="400"/>
        </w:tabs>
        <w:spacing w:before="22"/>
        <w:rPr>
          <w:b/>
          <w:sz w:val="28"/>
        </w:rPr>
      </w:pPr>
    </w:p>
    <w:p w:rsidR="00914D79" w:rsidRDefault="00914D79" w:rsidP="00914D79">
      <w:pPr>
        <w:tabs>
          <w:tab w:val="left" w:pos="400"/>
        </w:tabs>
        <w:spacing w:before="22"/>
        <w:rPr>
          <w:b/>
          <w:sz w:val="28"/>
        </w:rPr>
      </w:pPr>
    </w:p>
    <w:p w:rsidR="00914D79" w:rsidRDefault="00914D79" w:rsidP="00914D79">
      <w:pPr>
        <w:tabs>
          <w:tab w:val="left" w:pos="400"/>
        </w:tabs>
        <w:spacing w:before="22"/>
        <w:rPr>
          <w:b/>
          <w:sz w:val="28"/>
        </w:rPr>
      </w:pPr>
    </w:p>
    <w:p w:rsidR="00914D79" w:rsidRDefault="00914D79" w:rsidP="00914D79">
      <w:pPr>
        <w:tabs>
          <w:tab w:val="left" w:pos="400"/>
        </w:tabs>
        <w:spacing w:before="22"/>
        <w:rPr>
          <w:b/>
          <w:sz w:val="28"/>
        </w:rPr>
      </w:pPr>
    </w:p>
    <w:p w:rsidR="00914D79" w:rsidRDefault="00914D79" w:rsidP="00914D79">
      <w:pPr>
        <w:tabs>
          <w:tab w:val="left" w:pos="400"/>
        </w:tabs>
        <w:spacing w:before="22"/>
        <w:rPr>
          <w:b/>
          <w:sz w:val="28"/>
        </w:rPr>
      </w:pPr>
    </w:p>
    <w:p w:rsidR="00914D79" w:rsidRPr="00914D79" w:rsidRDefault="00843BEE" w:rsidP="00914D79">
      <w:pPr>
        <w:pStyle w:val="ListParagraph"/>
        <w:numPr>
          <w:ilvl w:val="0"/>
          <w:numId w:val="3"/>
        </w:numPr>
        <w:tabs>
          <w:tab w:val="left" w:pos="400"/>
        </w:tabs>
        <w:spacing w:before="22"/>
        <w:rPr>
          <w:b/>
          <w:sz w:val="28"/>
        </w:rPr>
      </w:pPr>
      <w:r w:rsidRPr="00914D79">
        <w:rPr>
          <w:b/>
          <w:sz w:val="28"/>
        </w:rPr>
        <w:t>Papers</w:t>
      </w:r>
      <w:r w:rsidRPr="00914D79">
        <w:rPr>
          <w:b/>
          <w:spacing w:val="-5"/>
          <w:sz w:val="28"/>
        </w:rPr>
        <w:t xml:space="preserve"> </w:t>
      </w:r>
      <w:r w:rsidRPr="00914D79">
        <w:rPr>
          <w:b/>
          <w:sz w:val="28"/>
        </w:rPr>
        <w:t>Published</w:t>
      </w:r>
      <w:r w:rsidRPr="00914D79">
        <w:rPr>
          <w:b/>
          <w:spacing w:val="-7"/>
          <w:sz w:val="28"/>
        </w:rPr>
        <w:t xml:space="preserve"> </w:t>
      </w:r>
      <w:r w:rsidRPr="00914D79">
        <w:rPr>
          <w:b/>
          <w:sz w:val="28"/>
        </w:rPr>
        <w:t>in</w:t>
      </w:r>
      <w:r w:rsidRPr="00914D79">
        <w:rPr>
          <w:b/>
          <w:spacing w:val="-11"/>
          <w:sz w:val="28"/>
        </w:rPr>
        <w:t xml:space="preserve"> </w:t>
      </w:r>
      <w:r w:rsidRPr="00914D79">
        <w:rPr>
          <w:b/>
          <w:sz w:val="28"/>
        </w:rPr>
        <w:t>Conference</w:t>
      </w:r>
      <w:r w:rsidRPr="00914D79">
        <w:rPr>
          <w:b/>
          <w:spacing w:val="-4"/>
          <w:sz w:val="28"/>
        </w:rPr>
        <w:t xml:space="preserve"> </w:t>
      </w:r>
      <w:r w:rsidRPr="00914D79">
        <w:rPr>
          <w:b/>
          <w:sz w:val="28"/>
        </w:rPr>
        <w:t>Proceedings</w:t>
      </w:r>
      <w:r w:rsidRPr="00914D79">
        <w:rPr>
          <w:b/>
          <w:spacing w:val="-10"/>
          <w:sz w:val="28"/>
        </w:rPr>
        <w:t xml:space="preserve"> </w:t>
      </w:r>
      <w:r w:rsidRPr="00914D79">
        <w:rPr>
          <w:b/>
          <w:sz w:val="28"/>
        </w:rPr>
        <w:t>with</w:t>
      </w:r>
      <w:r w:rsidRPr="00914D79">
        <w:rPr>
          <w:b/>
          <w:spacing w:val="-10"/>
          <w:sz w:val="28"/>
        </w:rPr>
        <w:t xml:space="preserve"> </w:t>
      </w:r>
      <w:r w:rsidRPr="00914D79">
        <w:rPr>
          <w:b/>
          <w:sz w:val="28"/>
        </w:rPr>
        <w:t>ISBN</w:t>
      </w:r>
      <w:r w:rsidRPr="00914D79">
        <w:rPr>
          <w:b/>
          <w:spacing w:val="-10"/>
          <w:sz w:val="28"/>
        </w:rPr>
        <w:t xml:space="preserve"> </w:t>
      </w:r>
      <w:r w:rsidR="00851F28" w:rsidRPr="00914D79">
        <w:rPr>
          <w:b/>
          <w:spacing w:val="-2"/>
          <w:sz w:val="28"/>
        </w:rPr>
        <w:t>No:08</w:t>
      </w:r>
    </w:p>
    <w:p w:rsidR="00843BEE" w:rsidRDefault="00843BEE" w:rsidP="00914D79">
      <w:pPr>
        <w:pStyle w:val="ListParagraph"/>
        <w:numPr>
          <w:ilvl w:val="0"/>
          <w:numId w:val="4"/>
        </w:numPr>
        <w:tabs>
          <w:tab w:val="left" w:pos="400"/>
        </w:tabs>
        <w:spacing w:before="118" w:line="240" w:lineRule="auto"/>
        <w:rPr>
          <w:b/>
          <w:sz w:val="28"/>
        </w:rPr>
      </w:pPr>
      <w:r>
        <w:rPr>
          <w:b/>
          <w:sz w:val="28"/>
        </w:rPr>
        <w:t>Papers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Presented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Conference: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International: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06</w:t>
      </w:r>
    </w:p>
    <w:p w:rsidR="003F36CF" w:rsidRPr="00914D79" w:rsidRDefault="00914D79" w:rsidP="00914D79">
      <w:pPr>
        <w:spacing w:before="116"/>
        <w:rPr>
          <w:b/>
          <w:sz w:val="28"/>
        </w:rPr>
        <w:sectPr w:rsidR="003F36CF" w:rsidRPr="00914D79">
          <w:type w:val="continuous"/>
          <w:pgSz w:w="12240" w:h="15840"/>
          <w:pgMar w:top="1420" w:right="1160" w:bottom="280" w:left="1220" w:header="720" w:footer="720" w:gutter="0"/>
          <w:cols w:space="720"/>
        </w:sectPr>
      </w:pPr>
      <w:r>
        <w:rPr>
          <w:b/>
          <w:sz w:val="28"/>
        </w:rPr>
        <w:t xml:space="preserve">                                                                      </w:t>
      </w:r>
      <w:r w:rsidR="00843BEE" w:rsidRPr="00914D79">
        <w:rPr>
          <w:b/>
          <w:sz w:val="28"/>
        </w:rPr>
        <w:t>National:</w:t>
      </w:r>
      <w:r w:rsidR="00843BEE" w:rsidRPr="00914D79">
        <w:rPr>
          <w:b/>
          <w:spacing w:val="-13"/>
          <w:sz w:val="28"/>
        </w:rPr>
        <w:t xml:space="preserve"> </w:t>
      </w:r>
      <w:r w:rsidR="00843BEE" w:rsidRPr="00914D79">
        <w:rPr>
          <w:b/>
          <w:spacing w:val="-5"/>
          <w:sz w:val="28"/>
        </w:rPr>
        <w:t>10</w:t>
      </w:r>
    </w:p>
    <w:p w:rsidR="003F36CF" w:rsidRPr="00914D79" w:rsidRDefault="00132ECF" w:rsidP="00914D79">
      <w:pPr>
        <w:pStyle w:val="ListParagraph"/>
        <w:numPr>
          <w:ilvl w:val="0"/>
          <w:numId w:val="2"/>
        </w:numPr>
        <w:tabs>
          <w:tab w:val="left" w:pos="400"/>
        </w:tabs>
        <w:spacing w:before="77"/>
        <w:rPr>
          <w:b/>
          <w:sz w:val="28"/>
        </w:rPr>
      </w:pPr>
      <w:r w:rsidRPr="00914D79">
        <w:rPr>
          <w:b/>
          <w:sz w:val="28"/>
        </w:rPr>
        <w:t>Seminar</w:t>
      </w:r>
      <w:r w:rsidRPr="00914D79">
        <w:rPr>
          <w:b/>
          <w:spacing w:val="-11"/>
          <w:sz w:val="28"/>
        </w:rPr>
        <w:t xml:space="preserve"> </w:t>
      </w:r>
      <w:r w:rsidRPr="00914D79">
        <w:rPr>
          <w:b/>
          <w:sz w:val="28"/>
        </w:rPr>
        <w:t>Conferences</w:t>
      </w:r>
      <w:r w:rsidRPr="00914D79">
        <w:rPr>
          <w:b/>
          <w:spacing w:val="-6"/>
          <w:sz w:val="28"/>
        </w:rPr>
        <w:t xml:space="preserve"> </w:t>
      </w:r>
      <w:r w:rsidRPr="00914D79">
        <w:rPr>
          <w:b/>
          <w:sz w:val="28"/>
        </w:rPr>
        <w:t>Workshop</w:t>
      </w:r>
      <w:r w:rsidRPr="00914D79">
        <w:rPr>
          <w:b/>
          <w:spacing w:val="-10"/>
          <w:sz w:val="28"/>
        </w:rPr>
        <w:t xml:space="preserve"> </w:t>
      </w:r>
      <w:r w:rsidRPr="00914D79">
        <w:rPr>
          <w:b/>
          <w:spacing w:val="-2"/>
          <w:sz w:val="28"/>
        </w:rPr>
        <w:t>Attended</w:t>
      </w:r>
    </w:p>
    <w:p w:rsidR="003F36CF" w:rsidRDefault="003F36CF">
      <w:pPr>
        <w:pStyle w:val="BodyText"/>
        <w:spacing w:before="6" w:line="240" w:lineRule="auto"/>
        <w:ind w:left="0" w:firstLine="0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320"/>
      </w:tblGrid>
      <w:tr w:rsidR="003F36CF">
        <w:trPr>
          <w:trHeight w:val="393"/>
        </w:trPr>
        <w:tc>
          <w:tcPr>
            <w:tcW w:w="3260" w:type="dxa"/>
          </w:tcPr>
          <w:p w:rsidR="003F36CF" w:rsidRDefault="00132EC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International</w:t>
            </w:r>
          </w:p>
        </w:tc>
        <w:tc>
          <w:tcPr>
            <w:tcW w:w="6320" w:type="dxa"/>
          </w:tcPr>
          <w:p w:rsidR="003F36CF" w:rsidRDefault="00132EC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</w:tr>
      <w:tr w:rsidR="003F36CF">
        <w:trPr>
          <w:trHeight w:val="395"/>
        </w:trPr>
        <w:tc>
          <w:tcPr>
            <w:tcW w:w="3260" w:type="dxa"/>
          </w:tcPr>
          <w:p w:rsidR="003F36CF" w:rsidRDefault="00132EC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National</w:t>
            </w:r>
          </w:p>
        </w:tc>
        <w:tc>
          <w:tcPr>
            <w:tcW w:w="6320" w:type="dxa"/>
          </w:tcPr>
          <w:p w:rsidR="003F36CF" w:rsidRDefault="00132EC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3F36CF">
        <w:trPr>
          <w:trHeight w:val="395"/>
        </w:trPr>
        <w:tc>
          <w:tcPr>
            <w:tcW w:w="3260" w:type="dxa"/>
          </w:tcPr>
          <w:p w:rsidR="003F36CF" w:rsidRDefault="00132EC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State</w:t>
            </w:r>
          </w:p>
        </w:tc>
        <w:tc>
          <w:tcPr>
            <w:tcW w:w="6320" w:type="dxa"/>
          </w:tcPr>
          <w:p w:rsidR="003F36CF" w:rsidRDefault="00132EC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F36CF">
        <w:trPr>
          <w:trHeight w:val="395"/>
        </w:trPr>
        <w:tc>
          <w:tcPr>
            <w:tcW w:w="3260" w:type="dxa"/>
          </w:tcPr>
          <w:p w:rsidR="003F36CF" w:rsidRDefault="00132EC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Level</w:t>
            </w:r>
          </w:p>
        </w:tc>
        <w:tc>
          <w:tcPr>
            <w:tcW w:w="6320" w:type="dxa"/>
          </w:tcPr>
          <w:p w:rsidR="003F36CF" w:rsidRDefault="00132EC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</w:tbl>
    <w:p w:rsidR="003F36CF" w:rsidRDefault="00132ECF">
      <w:pPr>
        <w:pStyle w:val="ListParagraph"/>
        <w:numPr>
          <w:ilvl w:val="0"/>
          <w:numId w:val="1"/>
        </w:numPr>
        <w:tabs>
          <w:tab w:val="left" w:pos="400"/>
        </w:tabs>
        <w:spacing w:before="1" w:line="240" w:lineRule="auto"/>
        <w:ind w:hanging="182"/>
        <w:rPr>
          <w:b/>
          <w:sz w:val="28"/>
        </w:rPr>
      </w:pPr>
      <w:r>
        <w:rPr>
          <w:b/>
          <w:sz w:val="28"/>
        </w:rPr>
        <w:t>Research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Projects</w:t>
      </w:r>
    </w:p>
    <w:p w:rsidR="003F36CF" w:rsidRDefault="003F36CF">
      <w:pPr>
        <w:pStyle w:val="BodyText"/>
        <w:spacing w:before="3" w:line="240" w:lineRule="auto"/>
        <w:ind w:left="0" w:firstLine="0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377"/>
        <w:gridCol w:w="3195"/>
      </w:tblGrid>
      <w:tr w:rsidR="003F36CF">
        <w:trPr>
          <w:trHeight w:val="395"/>
        </w:trPr>
        <w:tc>
          <w:tcPr>
            <w:tcW w:w="9580" w:type="dxa"/>
            <w:gridSpan w:val="3"/>
          </w:tcPr>
          <w:p w:rsidR="003F36CF" w:rsidRDefault="00132ECF">
            <w:pPr>
              <w:pStyle w:val="TableParagraph"/>
              <w:spacing w:line="273" w:lineRule="exact"/>
              <w:ind w:left="15"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Completed</w:t>
            </w:r>
          </w:p>
        </w:tc>
      </w:tr>
      <w:tr w:rsidR="003F36CF">
        <w:trPr>
          <w:trHeight w:val="396"/>
        </w:trPr>
        <w:tc>
          <w:tcPr>
            <w:tcW w:w="1008" w:type="dxa"/>
          </w:tcPr>
          <w:p w:rsidR="003F36CF" w:rsidRDefault="00132ECF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5377" w:type="dxa"/>
          </w:tcPr>
          <w:p w:rsidR="003F36CF" w:rsidRDefault="00132ECF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Agency</w:t>
            </w:r>
          </w:p>
        </w:tc>
        <w:tc>
          <w:tcPr>
            <w:tcW w:w="3195" w:type="dxa"/>
          </w:tcPr>
          <w:p w:rsidR="003F36CF" w:rsidRDefault="00132ECF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Mobilized</w:t>
            </w:r>
          </w:p>
        </w:tc>
      </w:tr>
      <w:tr w:rsidR="003F36CF">
        <w:trPr>
          <w:trHeight w:val="395"/>
        </w:trPr>
        <w:tc>
          <w:tcPr>
            <w:tcW w:w="1008" w:type="dxa"/>
          </w:tcPr>
          <w:p w:rsidR="003F36CF" w:rsidRDefault="00132EC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377" w:type="dxa"/>
          </w:tcPr>
          <w:p w:rsidR="003F36CF" w:rsidRDefault="00132EC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Mumbai</w:t>
            </w:r>
          </w:p>
        </w:tc>
        <w:tc>
          <w:tcPr>
            <w:tcW w:w="3195" w:type="dxa"/>
          </w:tcPr>
          <w:p w:rsidR="003F36CF" w:rsidRDefault="00132EC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20000.00</w:t>
            </w:r>
          </w:p>
        </w:tc>
      </w:tr>
      <w:tr w:rsidR="003F36CF">
        <w:trPr>
          <w:trHeight w:val="393"/>
        </w:trPr>
        <w:tc>
          <w:tcPr>
            <w:tcW w:w="1008" w:type="dxa"/>
          </w:tcPr>
          <w:p w:rsidR="003F36CF" w:rsidRDefault="00132EC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377" w:type="dxa"/>
          </w:tcPr>
          <w:p w:rsidR="003F36CF" w:rsidRDefault="00132EC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Mumbai</w:t>
            </w:r>
          </w:p>
        </w:tc>
        <w:tc>
          <w:tcPr>
            <w:tcW w:w="3195" w:type="dxa"/>
          </w:tcPr>
          <w:p w:rsidR="003F36CF" w:rsidRDefault="00132EC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30000.00</w:t>
            </w:r>
          </w:p>
        </w:tc>
      </w:tr>
      <w:tr w:rsidR="003F36CF">
        <w:trPr>
          <w:trHeight w:val="551"/>
        </w:trPr>
        <w:tc>
          <w:tcPr>
            <w:tcW w:w="1008" w:type="dxa"/>
          </w:tcPr>
          <w:p w:rsidR="003F36CF" w:rsidRDefault="00132EC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377" w:type="dxa"/>
          </w:tcPr>
          <w:p w:rsidR="003F36CF" w:rsidRDefault="00132EC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U.G.C.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</w:t>
            </w:r>
          </w:p>
        </w:tc>
        <w:tc>
          <w:tcPr>
            <w:tcW w:w="3195" w:type="dxa"/>
          </w:tcPr>
          <w:p w:rsidR="003F36CF" w:rsidRDefault="00132EC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200000.00</w:t>
            </w:r>
          </w:p>
        </w:tc>
      </w:tr>
      <w:tr w:rsidR="003F36CF">
        <w:trPr>
          <w:trHeight w:val="393"/>
        </w:trPr>
        <w:tc>
          <w:tcPr>
            <w:tcW w:w="9580" w:type="dxa"/>
            <w:gridSpan w:val="3"/>
          </w:tcPr>
          <w:p w:rsidR="003F36CF" w:rsidRDefault="00132ECF">
            <w:pPr>
              <w:pStyle w:val="TableParagraph"/>
              <w:spacing w:line="27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Ongoing</w:t>
            </w:r>
          </w:p>
        </w:tc>
      </w:tr>
      <w:tr w:rsidR="003F36CF">
        <w:trPr>
          <w:trHeight w:val="395"/>
        </w:trPr>
        <w:tc>
          <w:tcPr>
            <w:tcW w:w="1008" w:type="dxa"/>
          </w:tcPr>
          <w:p w:rsidR="003F36CF" w:rsidRDefault="00132EC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377" w:type="dxa"/>
          </w:tcPr>
          <w:p w:rsidR="003F36CF" w:rsidRDefault="00132EC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Mumbai</w:t>
            </w:r>
          </w:p>
        </w:tc>
        <w:tc>
          <w:tcPr>
            <w:tcW w:w="3195" w:type="dxa"/>
          </w:tcPr>
          <w:p w:rsidR="003F36CF" w:rsidRDefault="00132EC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35000.00</w:t>
            </w:r>
          </w:p>
        </w:tc>
      </w:tr>
    </w:tbl>
    <w:p w:rsidR="003F36CF" w:rsidRDefault="003F36CF">
      <w:pPr>
        <w:pStyle w:val="BodyText"/>
        <w:spacing w:before="4" w:line="240" w:lineRule="auto"/>
        <w:ind w:left="0" w:firstLine="0"/>
        <w:rPr>
          <w:b/>
          <w:sz w:val="28"/>
        </w:rPr>
      </w:pPr>
    </w:p>
    <w:p w:rsidR="003F36CF" w:rsidRPr="00914D79" w:rsidRDefault="00132ECF">
      <w:pPr>
        <w:pStyle w:val="ListParagraph"/>
        <w:numPr>
          <w:ilvl w:val="0"/>
          <w:numId w:val="1"/>
        </w:numPr>
        <w:tabs>
          <w:tab w:val="left" w:pos="400"/>
        </w:tabs>
        <w:spacing w:line="240" w:lineRule="auto"/>
        <w:ind w:hanging="182"/>
        <w:rPr>
          <w:b/>
          <w:sz w:val="28"/>
        </w:rPr>
      </w:pPr>
      <w:r>
        <w:rPr>
          <w:b/>
          <w:sz w:val="28"/>
        </w:rPr>
        <w:t>Professional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Public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Activities:</w:t>
      </w:r>
    </w:p>
    <w:p w:rsidR="00914D79" w:rsidRPr="00914D79" w:rsidRDefault="00914D79" w:rsidP="00914D79">
      <w:pPr>
        <w:pStyle w:val="ListParagraph"/>
        <w:numPr>
          <w:ilvl w:val="1"/>
          <w:numId w:val="1"/>
        </w:numPr>
        <w:tabs>
          <w:tab w:val="left" w:pos="940"/>
        </w:tabs>
        <w:spacing w:before="107" w:line="275" w:lineRule="exact"/>
        <w:ind w:hanging="362"/>
        <w:rPr>
          <w:sz w:val="24"/>
          <w:szCs w:val="24"/>
        </w:rPr>
      </w:pPr>
      <w:r w:rsidRPr="00851F28">
        <w:rPr>
          <w:sz w:val="24"/>
          <w:szCs w:val="24"/>
        </w:rPr>
        <w:t>Worked as DLLE  field coordinator of University of Mumbai (2020 to till date)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17" w:line="240" w:lineRule="auto"/>
        <w:ind w:hanging="362"/>
        <w:rPr>
          <w:rFonts w:ascii="Symbol" w:hAnsi="Symbol"/>
          <w:sz w:val="24"/>
        </w:rPr>
      </w:pPr>
      <w:r>
        <w:rPr>
          <w:sz w:val="24"/>
        </w:rPr>
        <w:t>Recognized</w:t>
      </w:r>
      <w:r>
        <w:rPr>
          <w:spacing w:val="-3"/>
          <w:sz w:val="24"/>
        </w:rPr>
        <w:t xml:space="preserve"> </w:t>
      </w:r>
      <w:r>
        <w:rPr>
          <w:sz w:val="24"/>
        </w:rPr>
        <w:t>Post Graduate</w:t>
      </w:r>
      <w:r>
        <w:rPr>
          <w:spacing w:val="-2"/>
          <w:sz w:val="24"/>
        </w:rPr>
        <w:t xml:space="preserve"> </w:t>
      </w:r>
      <w:r>
        <w:rPr>
          <w:sz w:val="24"/>
        </w:rPr>
        <w:t>teacher of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Mumbai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15" w:line="240" w:lineRule="auto"/>
        <w:ind w:hanging="362"/>
        <w:rPr>
          <w:rFonts w:ascii="Symbol" w:hAnsi="Symbol"/>
          <w:sz w:val="20"/>
        </w:rPr>
      </w:pPr>
      <w:r>
        <w:rPr>
          <w:sz w:val="24"/>
        </w:rPr>
        <w:t>Guided</w:t>
      </w:r>
      <w:r>
        <w:rPr>
          <w:spacing w:val="-2"/>
          <w:sz w:val="24"/>
        </w:rPr>
        <w:t xml:space="preserve"> </w:t>
      </w:r>
      <w:r w:rsidR="00851F28"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M.Sc.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Projects.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19" w:line="237" w:lineRule="auto"/>
        <w:ind w:right="973"/>
        <w:rPr>
          <w:rFonts w:ascii="Symbol" w:hAnsi="Symbol"/>
          <w:sz w:val="20"/>
        </w:rPr>
      </w:pPr>
      <w:r>
        <w:rPr>
          <w:sz w:val="24"/>
        </w:rPr>
        <w:t>Guided</w:t>
      </w:r>
      <w:r>
        <w:rPr>
          <w:spacing w:val="-4"/>
          <w:sz w:val="24"/>
        </w:rPr>
        <w:t xml:space="preserve"> </w:t>
      </w:r>
      <w:r>
        <w:rPr>
          <w:sz w:val="24"/>
        </w:rPr>
        <w:t>M.Sc.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Avishkar</w:t>
      </w:r>
      <w:bookmarkStart w:id="0" w:name="_GoBack"/>
      <w:bookmarkEnd w:id="0"/>
      <w:r>
        <w:rPr>
          <w:spacing w:val="-5"/>
          <w:sz w:val="24"/>
        </w:rPr>
        <w:t xml:space="preserve"> </w:t>
      </w:r>
      <w:r>
        <w:rPr>
          <w:sz w:val="24"/>
        </w:rPr>
        <w:t>–The</w:t>
      </w:r>
      <w:r>
        <w:rPr>
          <w:spacing w:val="-6"/>
          <w:sz w:val="24"/>
        </w:rPr>
        <w:t xml:space="preserve"> </w:t>
      </w:r>
      <w:r>
        <w:rPr>
          <w:sz w:val="24"/>
        </w:rPr>
        <w:t>Research Invention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for university level competition.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21" w:line="240" w:lineRule="auto"/>
        <w:ind w:right="108"/>
        <w:rPr>
          <w:rFonts w:ascii="Symbol" w:hAnsi="Symbol"/>
          <w:sz w:val="20"/>
        </w:rPr>
      </w:pP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examiner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F.Y.</w:t>
      </w:r>
      <w:r>
        <w:rPr>
          <w:spacing w:val="-4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S.Y.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Y.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4"/>
          <w:sz w:val="24"/>
        </w:rPr>
        <w:t xml:space="preserve"> </w:t>
      </w:r>
      <w:r>
        <w:rPr>
          <w:sz w:val="24"/>
        </w:rPr>
        <w:t>Sc.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University </w:t>
      </w:r>
      <w:r>
        <w:rPr>
          <w:spacing w:val="-2"/>
          <w:sz w:val="24"/>
        </w:rPr>
        <w:t>level.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20" w:line="240" w:lineRule="auto"/>
        <w:ind w:hanging="362"/>
        <w:rPr>
          <w:rFonts w:ascii="Symbol" w:hAnsi="Symbol"/>
          <w:sz w:val="20"/>
        </w:rPr>
      </w:pP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examiner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Sc.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level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21" w:line="240" w:lineRule="auto"/>
        <w:ind w:hanging="362"/>
        <w:rPr>
          <w:rFonts w:ascii="Symbol" w:hAnsi="Symbol"/>
          <w:sz w:val="20"/>
        </w:rPr>
      </w:pPr>
      <w:r>
        <w:rPr>
          <w:sz w:val="24"/>
        </w:rPr>
        <w:t>Resource</w:t>
      </w:r>
      <w:r>
        <w:rPr>
          <w:spacing w:val="-6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T.Y.B.Sc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I.C.S.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Khed</w:t>
      </w:r>
      <w:proofErr w:type="spellEnd"/>
      <w:r>
        <w:rPr>
          <w:spacing w:val="-2"/>
          <w:sz w:val="24"/>
        </w:rPr>
        <w:t>.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20" w:line="240" w:lineRule="auto"/>
        <w:ind w:hanging="362"/>
        <w:rPr>
          <w:rFonts w:ascii="Symbol" w:hAnsi="Symbol"/>
          <w:sz w:val="20"/>
        </w:rPr>
      </w:pPr>
      <w:r>
        <w:rPr>
          <w:sz w:val="24"/>
        </w:rPr>
        <w:t>Guided</w:t>
      </w:r>
      <w:r>
        <w:rPr>
          <w:spacing w:val="-1"/>
          <w:sz w:val="24"/>
        </w:rPr>
        <w:t xml:space="preserve"> </w:t>
      </w:r>
      <w:r>
        <w:rPr>
          <w:sz w:val="24"/>
        </w:rPr>
        <w:t>DLLE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projects.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20" w:line="240" w:lineRule="auto"/>
        <w:ind w:hanging="362"/>
        <w:rPr>
          <w:rFonts w:ascii="Symbol" w:hAnsi="Symbol"/>
          <w:sz w:val="20"/>
        </w:rPr>
      </w:pPr>
      <w:r>
        <w:rPr>
          <w:sz w:val="24"/>
        </w:rPr>
        <w:t>Organized</w:t>
      </w:r>
      <w:r>
        <w:rPr>
          <w:spacing w:val="54"/>
          <w:sz w:val="24"/>
        </w:rPr>
        <w:t xml:space="preserve"> </w:t>
      </w:r>
      <w:r>
        <w:rPr>
          <w:sz w:val="24"/>
        </w:rPr>
        <w:t>workshop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DLLE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DLLE</w:t>
      </w:r>
      <w:r>
        <w:rPr>
          <w:spacing w:val="3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college.-</w:t>
      </w:r>
      <w:r>
        <w:rPr>
          <w:spacing w:val="-5"/>
          <w:sz w:val="24"/>
        </w:rPr>
        <w:t>14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line="240" w:lineRule="auto"/>
        <w:ind w:hanging="362"/>
        <w:rPr>
          <w:rFonts w:ascii="Symbol" w:hAnsi="Symbol"/>
          <w:sz w:val="20"/>
        </w:rPr>
      </w:pPr>
      <w:r>
        <w:rPr>
          <w:sz w:val="24"/>
        </w:rPr>
        <w:t>Delivered Lectures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NSS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camps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20" w:line="240" w:lineRule="auto"/>
        <w:ind w:hanging="362"/>
        <w:rPr>
          <w:rFonts w:ascii="Symbol" w:hAnsi="Symbol"/>
          <w:sz w:val="20"/>
        </w:rPr>
      </w:pPr>
      <w:r>
        <w:rPr>
          <w:sz w:val="24"/>
        </w:rPr>
        <w:t>Worked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Referee for</w:t>
      </w:r>
      <w:r>
        <w:rPr>
          <w:spacing w:val="-5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Exhibition.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20" w:line="240" w:lineRule="auto"/>
        <w:ind w:hanging="362"/>
        <w:rPr>
          <w:rFonts w:ascii="Symbol" w:hAnsi="Symbol"/>
          <w:sz w:val="20"/>
        </w:rPr>
      </w:pP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Yoga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Camp </w:t>
      </w:r>
      <w:r w:rsidR="00914D79">
        <w:rPr>
          <w:sz w:val="24"/>
        </w:rPr>
        <w:t>organized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Dr.Shri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Devnalkar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sir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</w:t>
      </w:r>
      <w:r>
        <w:rPr>
          <w:spacing w:val="-2"/>
          <w:sz w:val="24"/>
        </w:rPr>
        <w:t>Dapoli.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40"/>
        </w:tabs>
        <w:spacing w:before="120" w:line="240" w:lineRule="auto"/>
        <w:ind w:right="275" w:hanging="360"/>
        <w:jc w:val="both"/>
        <w:rPr>
          <w:rFonts w:ascii="Symbol" w:hAnsi="Symbol"/>
          <w:sz w:val="20"/>
        </w:rPr>
      </w:pPr>
      <w:r>
        <w:rPr>
          <w:sz w:val="24"/>
        </w:rPr>
        <w:t>Worked as a member of programme organized on Nuclear and Radiation Technology Exhibition and related activ</w:t>
      </w:r>
      <w:r>
        <w:rPr>
          <w:sz w:val="24"/>
        </w:rPr>
        <w:t>ities two times (December 2003 and January 2010) in association with Department of Atomic Energy (DAE)</w:t>
      </w:r>
    </w:p>
    <w:p w:rsidR="003F36CF" w:rsidRDefault="00132ECF">
      <w:pPr>
        <w:pStyle w:val="ListParagraph"/>
        <w:numPr>
          <w:ilvl w:val="1"/>
          <w:numId w:val="1"/>
        </w:numPr>
        <w:tabs>
          <w:tab w:val="left" w:pos="939"/>
        </w:tabs>
        <w:spacing w:before="1" w:line="240" w:lineRule="auto"/>
        <w:ind w:left="939" w:hanging="361"/>
        <w:jc w:val="both"/>
        <w:rPr>
          <w:rFonts w:ascii="Symbol" w:hAnsi="Symbol"/>
          <w:sz w:val="20"/>
        </w:rPr>
      </w:pPr>
      <w:r>
        <w:rPr>
          <w:sz w:val="24"/>
        </w:rPr>
        <w:t>Co-ordinated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Anchored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Quiz </w:t>
      </w:r>
      <w:r>
        <w:rPr>
          <w:spacing w:val="-2"/>
          <w:sz w:val="24"/>
        </w:rPr>
        <w:t>Competitions.</w:t>
      </w:r>
    </w:p>
    <w:p w:rsidR="00914D79" w:rsidRDefault="00132ECF" w:rsidP="00914D79">
      <w:pPr>
        <w:pStyle w:val="ListParagraph"/>
        <w:numPr>
          <w:ilvl w:val="1"/>
          <w:numId w:val="1"/>
        </w:numPr>
        <w:tabs>
          <w:tab w:val="left" w:pos="940"/>
        </w:tabs>
        <w:spacing w:before="120" w:line="240" w:lineRule="auto"/>
        <w:ind w:left="939" w:hanging="361"/>
        <w:jc w:val="both"/>
        <w:rPr>
          <w:rFonts w:ascii="Symbol" w:hAnsi="Symbol"/>
          <w:sz w:val="20"/>
        </w:rPr>
      </w:pPr>
      <w:r>
        <w:rPr>
          <w:sz w:val="24"/>
        </w:rPr>
        <w:t>Delivered Lectures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NSS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camps</w:t>
      </w:r>
    </w:p>
    <w:p w:rsidR="003F36CF" w:rsidRPr="00914D79" w:rsidRDefault="00132ECF" w:rsidP="00914D79">
      <w:pPr>
        <w:pStyle w:val="ListParagraph"/>
        <w:numPr>
          <w:ilvl w:val="1"/>
          <w:numId w:val="1"/>
        </w:numPr>
        <w:tabs>
          <w:tab w:val="left" w:pos="940"/>
        </w:tabs>
        <w:spacing w:before="120" w:line="240" w:lineRule="auto"/>
        <w:ind w:left="939" w:hanging="361"/>
        <w:jc w:val="both"/>
        <w:rPr>
          <w:rFonts w:ascii="Symbol" w:hAnsi="Symbol"/>
          <w:sz w:val="20"/>
        </w:rPr>
      </w:pPr>
      <w:r w:rsidRPr="00914D79">
        <w:rPr>
          <w:sz w:val="24"/>
        </w:rPr>
        <w:t>Worked as Referee in the event elocution and Debate competition during Inter collegiate Cultura</w:t>
      </w:r>
      <w:r w:rsidR="00914D79" w:rsidRPr="00914D79">
        <w:rPr>
          <w:sz w:val="24"/>
        </w:rPr>
        <w:t xml:space="preserve">l Competition of the </w:t>
      </w:r>
      <w:r w:rsidRPr="00914D79">
        <w:rPr>
          <w:sz w:val="24"/>
        </w:rPr>
        <w:t>University</w:t>
      </w:r>
      <w:r w:rsidR="00914D79">
        <w:rPr>
          <w:sz w:val="24"/>
        </w:rPr>
        <w:t>.</w:t>
      </w:r>
    </w:p>
    <w:sectPr w:rsidR="003F36CF" w:rsidRPr="00914D79" w:rsidSect="00914D7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CF" w:rsidRDefault="00132ECF" w:rsidP="00843BEE">
      <w:r>
        <w:separator/>
      </w:r>
    </w:p>
  </w:endnote>
  <w:endnote w:type="continuationSeparator" w:id="0">
    <w:p w:rsidR="00132ECF" w:rsidRDefault="00132ECF" w:rsidP="0084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CF" w:rsidRDefault="00132ECF" w:rsidP="00843BEE">
      <w:r>
        <w:separator/>
      </w:r>
    </w:p>
  </w:footnote>
  <w:footnote w:type="continuationSeparator" w:id="0">
    <w:p w:rsidR="00132ECF" w:rsidRDefault="00132ECF" w:rsidP="0084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A51"/>
    <w:multiLevelType w:val="hybridMultilevel"/>
    <w:tmpl w:val="5FA6D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258AB"/>
    <w:multiLevelType w:val="hybridMultilevel"/>
    <w:tmpl w:val="D78A6102"/>
    <w:lvl w:ilvl="0" w:tplc="1D34DAFE">
      <w:numFmt w:val="bullet"/>
      <w:lvlText w:val=""/>
      <w:lvlJc w:val="left"/>
      <w:pPr>
        <w:ind w:left="400" w:hanging="1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D4044AFC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spacing w:val="0"/>
        <w:w w:val="98"/>
        <w:lang w:val="en-US" w:eastAsia="en-US" w:bidi="ar-SA"/>
      </w:rPr>
    </w:lvl>
    <w:lvl w:ilvl="2" w:tplc="3BA6CB6E">
      <w:numFmt w:val="bullet"/>
      <w:lvlText w:val="•"/>
      <w:lvlJc w:val="left"/>
      <w:pPr>
        <w:ind w:left="1931" w:hanging="363"/>
      </w:pPr>
      <w:rPr>
        <w:rFonts w:hint="default"/>
        <w:lang w:val="en-US" w:eastAsia="en-US" w:bidi="ar-SA"/>
      </w:rPr>
    </w:lvl>
    <w:lvl w:ilvl="3" w:tplc="DB168E44">
      <w:numFmt w:val="bullet"/>
      <w:lvlText w:val="•"/>
      <w:lvlJc w:val="left"/>
      <w:pPr>
        <w:ind w:left="2922" w:hanging="363"/>
      </w:pPr>
      <w:rPr>
        <w:rFonts w:hint="default"/>
        <w:lang w:val="en-US" w:eastAsia="en-US" w:bidi="ar-SA"/>
      </w:rPr>
    </w:lvl>
    <w:lvl w:ilvl="4" w:tplc="6B3E8496">
      <w:numFmt w:val="bullet"/>
      <w:lvlText w:val="•"/>
      <w:lvlJc w:val="left"/>
      <w:pPr>
        <w:ind w:left="3913" w:hanging="363"/>
      </w:pPr>
      <w:rPr>
        <w:rFonts w:hint="default"/>
        <w:lang w:val="en-US" w:eastAsia="en-US" w:bidi="ar-SA"/>
      </w:rPr>
    </w:lvl>
    <w:lvl w:ilvl="5" w:tplc="E6AE62BA">
      <w:numFmt w:val="bullet"/>
      <w:lvlText w:val="•"/>
      <w:lvlJc w:val="left"/>
      <w:pPr>
        <w:ind w:left="4904" w:hanging="363"/>
      </w:pPr>
      <w:rPr>
        <w:rFonts w:hint="default"/>
        <w:lang w:val="en-US" w:eastAsia="en-US" w:bidi="ar-SA"/>
      </w:rPr>
    </w:lvl>
    <w:lvl w:ilvl="6" w:tplc="EBAEF52E">
      <w:numFmt w:val="bullet"/>
      <w:lvlText w:val="•"/>
      <w:lvlJc w:val="left"/>
      <w:pPr>
        <w:ind w:left="5895" w:hanging="363"/>
      </w:pPr>
      <w:rPr>
        <w:rFonts w:hint="default"/>
        <w:lang w:val="en-US" w:eastAsia="en-US" w:bidi="ar-SA"/>
      </w:rPr>
    </w:lvl>
    <w:lvl w:ilvl="7" w:tplc="8FECFE64">
      <w:numFmt w:val="bullet"/>
      <w:lvlText w:val="•"/>
      <w:lvlJc w:val="left"/>
      <w:pPr>
        <w:ind w:left="6886" w:hanging="363"/>
      </w:pPr>
      <w:rPr>
        <w:rFonts w:hint="default"/>
        <w:lang w:val="en-US" w:eastAsia="en-US" w:bidi="ar-SA"/>
      </w:rPr>
    </w:lvl>
    <w:lvl w:ilvl="8" w:tplc="F9667EA4">
      <w:numFmt w:val="bullet"/>
      <w:lvlText w:val="•"/>
      <w:lvlJc w:val="left"/>
      <w:pPr>
        <w:ind w:left="7877" w:hanging="363"/>
      </w:pPr>
      <w:rPr>
        <w:rFonts w:hint="default"/>
        <w:lang w:val="en-US" w:eastAsia="en-US" w:bidi="ar-SA"/>
      </w:rPr>
    </w:lvl>
  </w:abstractNum>
  <w:abstractNum w:abstractNumId="2">
    <w:nsid w:val="5B202462"/>
    <w:multiLevelType w:val="hybridMultilevel"/>
    <w:tmpl w:val="11DC7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F0004"/>
    <w:multiLevelType w:val="hybridMultilevel"/>
    <w:tmpl w:val="6EFE6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36CF"/>
    <w:rsid w:val="00132ECF"/>
    <w:rsid w:val="003F36CF"/>
    <w:rsid w:val="00514D63"/>
    <w:rsid w:val="00606DA7"/>
    <w:rsid w:val="00843BEE"/>
    <w:rsid w:val="00851F28"/>
    <w:rsid w:val="009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93" w:lineRule="exact"/>
      <w:ind w:left="940" w:hanging="3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0" w:hanging="362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843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B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EE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43B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93" w:lineRule="exact"/>
      <w:ind w:left="940" w:hanging="3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0" w:hanging="362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843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B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EE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43B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gbus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User</cp:lastModifiedBy>
  <cp:revision>3</cp:revision>
  <dcterms:created xsi:type="dcterms:W3CDTF">2024-04-30T06:05:00Z</dcterms:created>
  <dcterms:modified xsi:type="dcterms:W3CDTF">2024-04-30T06:50:00Z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2024-04-30T00:00:00Z</vt:filetime>
  </property>
  <property fmtid="{D5CDD505-2E9C-101B-9397-08002B2CF9AE}" pid="5" name="Producer">
    <vt:lpwstr>3-Heights(TM) PDF Security Shell 4.8.25.2 (http://www.pdf-tools.com)</vt:lpwstr>
  </property>
</Properties>
</file>