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D15D8" w14:textId="0045AE85" w:rsidR="009B3FD4" w:rsidRDefault="000E6240" w:rsidP="002619EC">
      <w:pPr>
        <w:jc w:val="center"/>
        <w:rPr>
          <w:rFonts w:ascii="Times New Roman" w:hAnsi="Times New Roman" w:cs="Times New Roman"/>
          <w:b/>
          <w:bCs/>
          <w:color w:val="222A35" w:themeColor="text2" w:themeShade="80"/>
          <w:sz w:val="32"/>
          <w:szCs w:val="32"/>
        </w:rPr>
      </w:pPr>
      <w:r w:rsidRPr="005034ED">
        <w:rPr>
          <w:rFonts w:ascii="Times New Roman" w:hAnsi="Times New Roman" w:cs="Times New Roman"/>
          <w:b/>
          <w:bCs/>
          <w:color w:val="222A35" w:themeColor="text2" w:themeShade="80"/>
          <w:sz w:val="32"/>
          <w:szCs w:val="32"/>
        </w:rPr>
        <w:t>HOMI BABA INSTITUTE</w:t>
      </w:r>
    </w:p>
    <w:p w14:paraId="727BF0FB" w14:textId="14124424" w:rsidR="009B3FD4" w:rsidRPr="005034ED" w:rsidRDefault="005034ED" w:rsidP="005034ED">
      <w:pPr>
        <w:jc w:val="right"/>
        <w:rPr>
          <w:rFonts w:ascii="Times New Roman" w:hAnsi="Times New Roman" w:cs="Times New Roman"/>
          <w:b/>
          <w:bCs/>
          <w:color w:val="222A35" w:themeColor="text2" w:themeShade="80"/>
          <w:sz w:val="24"/>
          <w:szCs w:val="32"/>
        </w:rPr>
      </w:pPr>
      <w:proofErr w:type="spellStart"/>
      <w:r w:rsidRPr="005034ED">
        <w:rPr>
          <w:rFonts w:ascii="Times New Roman" w:hAnsi="Times New Roman" w:cs="Times New Roman"/>
          <w:b/>
          <w:bCs/>
          <w:color w:val="222A35" w:themeColor="text2" w:themeShade="80"/>
          <w:sz w:val="24"/>
          <w:szCs w:val="32"/>
        </w:rPr>
        <w:t>Vishwesh</w:t>
      </w:r>
      <w:proofErr w:type="spellEnd"/>
      <w:r w:rsidRPr="005034ED">
        <w:rPr>
          <w:rFonts w:ascii="Times New Roman" w:hAnsi="Times New Roman" w:cs="Times New Roman"/>
          <w:b/>
          <w:bCs/>
          <w:color w:val="222A35" w:themeColor="text2" w:themeShade="80"/>
          <w:sz w:val="24"/>
          <w:szCs w:val="32"/>
        </w:rPr>
        <w:t xml:space="preserve"> R. </w:t>
      </w:r>
      <w:proofErr w:type="gramStart"/>
      <w:r w:rsidRPr="005034ED">
        <w:rPr>
          <w:rFonts w:ascii="Times New Roman" w:hAnsi="Times New Roman" w:cs="Times New Roman"/>
          <w:b/>
          <w:bCs/>
          <w:color w:val="222A35" w:themeColor="text2" w:themeShade="80"/>
          <w:sz w:val="24"/>
          <w:szCs w:val="32"/>
        </w:rPr>
        <w:t>Joshi  A</w:t>
      </w:r>
      <w:proofErr w:type="gramEnd"/>
      <w:r w:rsidRPr="005034ED">
        <w:rPr>
          <w:rFonts w:ascii="Times New Roman" w:hAnsi="Times New Roman" w:cs="Times New Roman"/>
          <w:b/>
          <w:bCs/>
          <w:color w:val="222A35" w:themeColor="text2" w:themeShade="80"/>
          <w:sz w:val="24"/>
          <w:szCs w:val="32"/>
        </w:rPr>
        <w:t xml:space="preserve">. H. </w:t>
      </w:r>
      <w:proofErr w:type="spellStart"/>
      <w:r w:rsidRPr="005034ED">
        <w:rPr>
          <w:rFonts w:ascii="Times New Roman" w:hAnsi="Times New Roman" w:cs="Times New Roman"/>
          <w:b/>
          <w:bCs/>
          <w:color w:val="222A35" w:themeColor="text2" w:themeShade="80"/>
          <w:sz w:val="24"/>
          <w:szCs w:val="32"/>
        </w:rPr>
        <w:t>A.C</w:t>
      </w:r>
      <w:r w:rsidR="00FE0A4B" w:rsidRPr="005034ED">
        <w:rPr>
          <w:rFonts w:ascii="Times New Roman" w:hAnsi="Times New Roman" w:cs="Times New Roman"/>
          <w:b/>
          <w:bCs/>
          <w:color w:val="222A35" w:themeColor="text2" w:themeShade="80"/>
          <w:sz w:val="24"/>
          <w:szCs w:val="32"/>
        </w:rPr>
        <w:t>himawkar</w:t>
      </w:r>
      <w:proofErr w:type="spellEnd"/>
      <w:r w:rsidR="00FE0A4B" w:rsidRPr="005034ED">
        <w:rPr>
          <w:rFonts w:ascii="Times New Roman" w:hAnsi="Times New Roman" w:cs="Times New Roman"/>
          <w:b/>
          <w:bCs/>
          <w:color w:val="222A35" w:themeColor="text2" w:themeShade="80"/>
          <w:sz w:val="24"/>
          <w:szCs w:val="32"/>
        </w:rPr>
        <w:t xml:space="preserve"> </w:t>
      </w:r>
    </w:p>
    <w:p w14:paraId="7460144B" w14:textId="44248CD2" w:rsidR="002201D6" w:rsidRPr="005034ED" w:rsidRDefault="005034ED" w:rsidP="005034ED">
      <w:pPr>
        <w:jc w:val="right"/>
        <w:rPr>
          <w:rFonts w:ascii="Times New Roman" w:hAnsi="Times New Roman" w:cs="Times New Roman"/>
          <w:b/>
          <w:bCs/>
          <w:color w:val="222A35" w:themeColor="text2" w:themeShade="80"/>
          <w:sz w:val="24"/>
          <w:szCs w:val="32"/>
        </w:rPr>
      </w:pPr>
      <w:r w:rsidRPr="003C4AF5">
        <w:rPr>
          <w:rFonts w:eastAsia="Times New Roman"/>
          <w:b/>
          <w:bCs/>
          <w:noProof/>
          <w:lang w:val="en-IN" w:eastAsia="en-IN"/>
        </w:rPr>
        <w:drawing>
          <wp:anchor distT="0" distB="0" distL="114300" distR="114300" simplePos="0" relativeHeight="251658240" behindDoc="0" locked="0" layoutInCell="1" allowOverlap="1" wp14:anchorId="64DDC691" wp14:editId="3B3B8AE5">
            <wp:simplePos x="0" y="0"/>
            <wp:positionH relativeFrom="column">
              <wp:posOffset>4503420</wp:posOffset>
            </wp:positionH>
            <wp:positionV relativeFrom="paragraph">
              <wp:posOffset>411480</wp:posOffset>
            </wp:positionV>
            <wp:extent cx="1036320" cy="7467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34ED">
        <w:rPr>
          <w:rFonts w:ascii="Times New Roman" w:hAnsi="Times New Roman" w:cs="Times New Roman"/>
          <w:b/>
          <w:bCs/>
          <w:color w:val="222A35" w:themeColor="text2" w:themeShade="80"/>
          <w:sz w:val="24"/>
          <w:szCs w:val="32"/>
        </w:rPr>
        <w:t>Class:-</w:t>
      </w:r>
      <w:proofErr w:type="spellStart"/>
      <w:r w:rsidRPr="005034ED">
        <w:rPr>
          <w:rFonts w:ascii="Times New Roman" w:hAnsi="Times New Roman" w:cs="Times New Roman"/>
          <w:b/>
          <w:bCs/>
          <w:color w:val="222A35" w:themeColor="text2" w:themeShade="80"/>
          <w:sz w:val="24"/>
          <w:szCs w:val="32"/>
        </w:rPr>
        <w:t>FYB.S</w:t>
      </w:r>
      <w:r w:rsidR="007866E5" w:rsidRPr="005034ED">
        <w:rPr>
          <w:rFonts w:ascii="Times New Roman" w:hAnsi="Times New Roman" w:cs="Times New Roman"/>
          <w:b/>
          <w:bCs/>
          <w:color w:val="222A35" w:themeColor="text2" w:themeShade="80"/>
          <w:sz w:val="24"/>
          <w:szCs w:val="32"/>
        </w:rPr>
        <w:t>c</w:t>
      </w:r>
      <w:proofErr w:type="spellEnd"/>
      <w:r w:rsidRPr="005034ED">
        <w:rPr>
          <w:rFonts w:ascii="Times New Roman" w:hAnsi="Times New Roman" w:cs="Times New Roman"/>
          <w:b/>
          <w:bCs/>
          <w:color w:val="222A35" w:themeColor="text2" w:themeShade="80"/>
          <w:sz w:val="24"/>
          <w:szCs w:val="32"/>
        </w:rPr>
        <w:t xml:space="preserve"> (Roll No:-23241024)</w:t>
      </w:r>
    </w:p>
    <w:p w14:paraId="49FF0F01" w14:textId="016E2D20" w:rsidR="008C1A0D" w:rsidRDefault="003C4AF5" w:rsidP="0074561B">
      <w:pPr>
        <w:spacing w:line="240" w:lineRule="auto"/>
        <w:rPr>
          <w:rFonts w:ascii="Times New Roman" w:eastAsia="Times New Roman" w:hAnsi="Times New Roman" w:cs="Times New Roman"/>
        </w:rPr>
      </w:pPr>
      <w:r>
        <w:rPr>
          <w:rFonts w:ascii="Times New Roman" w:eastAsia="Times New Roman" w:hAnsi="Times New Roman" w:cs="Times New Roman"/>
          <w:b/>
          <w:bCs/>
        </w:rPr>
        <w:t xml:space="preserve">INTRODUCTION </w:t>
      </w:r>
      <w:r w:rsidR="00515E08" w:rsidRPr="006F29F0">
        <w:rPr>
          <w:rFonts w:ascii="Times New Roman" w:eastAsia="Times New Roman" w:hAnsi="Times New Roman" w:cs="Times New Roman"/>
        </w:rPr>
        <w:br/>
      </w:r>
      <w:r w:rsidR="00515E08" w:rsidRPr="006F29F0">
        <w:rPr>
          <w:rFonts w:ascii="Times New Roman" w:eastAsia="Times New Roman" w:hAnsi="Times New Roman" w:cs="Times New Roman"/>
        </w:rPr>
        <w:br/>
        <w:t>The </w:t>
      </w:r>
      <w:proofErr w:type="spellStart"/>
      <w:r w:rsidR="00515E08" w:rsidRPr="006F29F0">
        <w:rPr>
          <w:rFonts w:ascii="Times New Roman" w:eastAsia="Times New Roman" w:hAnsi="Times New Roman" w:cs="Times New Roman"/>
          <w:b/>
          <w:bCs/>
        </w:rPr>
        <w:t>Homi</w:t>
      </w:r>
      <w:proofErr w:type="spellEnd"/>
      <w:r w:rsidR="00515E08" w:rsidRPr="006F29F0">
        <w:rPr>
          <w:rFonts w:ascii="Times New Roman" w:eastAsia="Times New Roman" w:hAnsi="Times New Roman" w:cs="Times New Roman"/>
          <w:b/>
          <w:bCs/>
        </w:rPr>
        <w:t xml:space="preserve"> </w:t>
      </w:r>
      <w:proofErr w:type="spellStart"/>
      <w:r w:rsidR="00515E08" w:rsidRPr="006F29F0">
        <w:rPr>
          <w:rFonts w:ascii="Times New Roman" w:eastAsia="Times New Roman" w:hAnsi="Times New Roman" w:cs="Times New Roman"/>
          <w:b/>
          <w:bCs/>
        </w:rPr>
        <w:t>Bhabha</w:t>
      </w:r>
      <w:proofErr w:type="spellEnd"/>
      <w:r w:rsidR="00515E08" w:rsidRPr="006F29F0">
        <w:rPr>
          <w:rFonts w:ascii="Times New Roman" w:eastAsia="Times New Roman" w:hAnsi="Times New Roman" w:cs="Times New Roman"/>
          <w:b/>
          <w:bCs/>
        </w:rPr>
        <w:t xml:space="preserve"> National Institute (HBNI)</w:t>
      </w:r>
      <w:r w:rsidR="00515E08" w:rsidRPr="006F29F0">
        <w:rPr>
          <w:rFonts w:ascii="Times New Roman" w:eastAsia="Times New Roman" w:hAnsi="Times New Roman" w:cs="Times New Roman"/>
        </w:rPr>
        <w:t> was established in 2005 under section 3 of the UGC Act. HBNI has the following Centres as its Constituent Institution (CI)/Off-Campus Centre (OCC): The </w:t>
      </w:r>
      <w:r w:rsidR="00515E08" w:rsidRPr="006F29F0">
        <w:rPr>
          <w:rFonts w:ascii="Times New Roman" w:eastAsia="Times New Roman" w:hAnsi="Times New Roman" w:cs="Times New Roman"/>
          <w:b/>
          <w:bCs/>
        </w:rPr>
        <w:t>Homi Bhabha National Institute</w:t>
      </w:r>
      <w:r w:rsidR="00515E08" w:rsidRPr="006F29F0">
        <w:rPr>
          <w:rFonts w:ascii="Times New Roman" w:eastAsia="Times New Roman" w:hAnsi="Times New Roman" w:cs="Times New Roman"/>
        </w:rPr>
        <w:t> (HBNI) was established in 2005 under section 3 of the UGC Act. The role of HBNI is to nurture in-depth capabilities in nuclear science and engineering and to serve as a catalyst to accelerate the pace of basic research and facilitate its translation into technology development and applications through academic programs, viz., Master's and Ph.D. degrees in Engineering, Physical, Chemical, Mathematical, Life and Medical &amp; Health Sciences while encouraging inter-disciplinary research. Additionally, academic programs in the domain of Applied Systems Analysis have also been identified to ensure the availability of adequate qualified human resources to address issues pertaining to nuclear law, the economics of nuclear power, nuclear security, nuclear proliferation, intellectual property rights etc. HBNI has been accredited by NAAC with a score of </w:t>
      </w:r>
      <w:r w:rsidR="00515E08" w:rsidRPr="006F29F0">
        <w:rPr>
          <w:rFonts w:ascii="Times New Roman" w:eastAsia="Times New Roman" w:hAnsi="Times New Roman" w:cs="Times New Roman"/>
          <w:b/>
          <w:bCs/>
        </w:rPr>
        <w:t>3.4,</w:t>
      </w:r>
      <w:r w:rsidR="00515E08" w:rsidRPr="006F29F0">
        <w:rPr>
          <w:rFonts w:ascii="Times New Roman" w:eastAsia="Times New Roman" w:hAnsi="Times New Roman" w:cs="Times New Roman"/>
        </w:rPr>
        <w:t> as a category </w:t>
      </w:r>
      <w:r w:rsidR="00515E08" w:rsidRPr="006F29F0">
        <w:rPr>
          <w:rFonts w:ascii="Times New Roman" w:eastAsia="Times New Roman" w:hAnsi="Times New Roman" w:cs="Times New Roman"/>
          <w:b/>
          <w:bCs/>
        </w:rPr>
        <w:t>'A+'</w:t>
      </w:r>
      <w:r w:rsidR="00515E08" w:rsidRPr="006F29F0">
        <w:rPr>
          <w:rFonts w:ascii="Times New Roman" w:eastAsia="Times New Roman" w:hAnsi="Times New Roman" w:cs="Times New Roman"/>
        </w:rPr>
        <w:t> University in 2021. In the MHRD's National Institutional Ranking Framework (NIRF) exercise for the academic year the 2022, HBNI received </w:t>
      </w:r>
      <w:r w:rsidR="00515E08" w:rsidRPr="006F29F0">
        <w:rPr>
          <w:rFonts w:ascii="Times New Roman" w:eastAsia="Times New Roman" w:hAnsi="Times New Roman" w:cs="Times New Roman"/>
          <w:b/>
          <w:bCs/>
        </w:rPr>
        <w:t>17th rank</w:t>
      </w:r>
      <w:r w:rsidR="00515E08" w:rsidRPr="006F29F0">
        <w:rPr>
          <w:rFonts w:ascii="Times New Roman" w:eastAsia="Times New Roman" w:hAnsi="Times New Roman" w:cs="Times New Roman"/>
        </w:rPr>
        <w:t> in the University, 15th position in Research Institution category and was placed at </w:t>
      </w:r>
      <w:r w:rsidR="00515E08" w:rsidRPr="006F29F0">
        <w:rPr>
          <w:rFonts w:ascii="Times New Roman" w:eastAsia="Times New Roman" w:hAnsi="Times New Roman" w:cs="Times New Roman"/>
          <w:b/>
          <w:bCs/>
        </w:rPr>
        <w:t>30th position</w:t>
      </w:r>
      <w:r w:rsidR="00515E08" w:rsidRPr="006F29F0">
        <w:rPr>
          <w:rFonts w:ascii="Times New Roman" w:eastAsia="Times New Roman" w:hAnsi="Times New Roman" w:cs="Times New Roman"/>
        </w:rPr>
        <w:t> among </w:t>
      </w:r>
      <w:r w:rsidR="00515E08" w:rsidRPr="006F29F0">
        <w:rPr>
          <w:rFonts w:ascii="Times New Roman" w:eastAsia="Times New Roman" w:hAnsi="Times New Roman" w:cs="Times New Roman"/>
          <w:b/>
          <w:bCs/>
        </w:rPr>
        <w:t>1657</w:t>
      </w:r>
      <w:r w:rsidR="00515E08" w:rsidRPr="006F29F0">
        <w:rPr>
          <w:rFonts w:ascii="Times New Roman" w:eastAsia="Times New Roman" w:hAnsi="Times New Roman" w:cs="Times New Roman"/>
        </w:rPr>
        <w:t> institutions in the overall category. HBNI has the following Centres as its Constituent Institutions (CI’s)/Off-Campus Centre (OCC)</w:t>
      </w:r>
      <w:proofErr w:type="gramStart"/>
      <w:r w:rsidR="00515E08" w:rsidRPr="006F29F0">
        <w:rPr>
          <w:rFonts w:ascii="Times New Roman" w:eastAsia="Times New Roman" w:hAnsi="Times New Roman" w:cs="Times New Roman"/>
        </w:rPr>
        <w:t>:perty</w:t>
      </w:r>
      <w:proofErr w:type="gramEnd"/>
      <w:r w:rsidR="00515E08" w:rsidRPr="006F29F0">
        <w:rPr>
          <w:rFonts w:ascii="Times New Roman" w:eastAsia="Times New Roman" w:hAnsi="Times New Roman" w:cs="Times New Roman"/>
        </w:rPr>
        <w:t xml:space="preserve"> rights etc. HBNI received among 1657 institutions in the overall category.</w:t>
      </w:r>
    </w:p>
    <w:p w14:paraId="333B5082" w14:textId="3196CAA6" w:rsidR="00640C9B" w:rsidRDefault="001612D4" w:rsidP="0074561B">
      <w:pPr>
        <w:spacing w:line="240" w:lineRule="auto"/>
        <w:rPr>
          <w:rFonts w:ascii="Times New Roman" w:eastAsia="Times New Roman" w:hAnsi="Times New Roman" w:cs="Times New Roman"/>
        </w:rPr>
      </w:pPr>
      <w:r>
        <w:rPr>
          <w:rFonts w:ascii="Times New Roman" w:eastAsia="Times New Roman" w:hAnsi="Times New Roman" w:cs="Times New Roman"/>
          <w:b/>
          <w:bCs/>
        </w:rPr>
        <w:t>HISTORY</w:t>
      </w:r>
      <w:r w:rsidRPr="006F29F0">
        <w:rPr>
          <w:rFonts w:ascii="Times New Roman" w:eastAsia="Times New Roman" w:hAnsi="Times New Roman" w:cs="Times New Roman"/>
        </w:rPr>
        <w:br/>
      </w:r>
      <w:r w:rsidRPr="006F29F0">
        <w:rPr>
          <w:rFonts w:ascii="Times New Roman" w:eastAsia="Times New Roman" w:hAnsi="Times New Roman" w:cs="Times New Roman"/>
        </w:rPr>
        <w:br/>
        <w:t>The Indian Department of Atomic Energy (DAE) was set up in 1954 and its mandate includes research including fundamental research in matters connected with atomic energy and the development of its uses in power generation, research, agriculture, industry and health care and advancement of higher mathematics. In pursuit of its mandate DAE has established several research and development centres, grant-in-aid institutions and has taken in its fold several existing grant-in-aid institutions. All research institutions under the umbrella of the DAE have been pursuing academic programme right from their inception. Considering continued expansion of atomic energy programme and considering the fact that the DAE institutions are engaged in human resource development programmes, the DAE Science Research Council recommended in 2003 that the DAE should establish a university-level institution. After completing all formalities, Prime minister of India, Manmohan Singh, announced</w:t>
      </w:r>
      <w:r w:rsidR="00E506B8">
        <w:rPr>
          <w:rFonts w:ascii="Times New Roman" w:eastAsia="Times New Roman" w:hAnsi="Times New Roman" w:cs="Times New Roman"/>
        </w:rPr>
        <w:t xml:space="preserve"> </w:t>
      </w:r>
      <w:r w:rsidRPr="006F29F0">
        <w:rPr>
          <w:rFonts w:ascii="Times New Roman" w:eastAsia="Times New Roman" w:hAnsi="Times New Roman" w:cs="Times New Roman"/>
        </w:rPr>
        <w:t xml:space="preserve">the approval of the government of India for setting up of HBNI on 4 June 2005. It is named after the late Indian physicist Homi J. Bhabha. The HRD Ministry of the government of India declared Homi Bhabha National Institute (HBNI) a deemed to be university along with ten Constituent Institutions (CIs). </w:t>
      </w:r>
      <w:r w:rsidRPr="006F29F0">
        <w:rPr>
          <w:rFonts w:ascii="Times New Roman" w:eastAsia="Times New Roman" w:hAnsi="Times New Roman" w:cs="Times New Roman"/>
        </w:rPr>
        <w:br/>
      </w:r>
      <w:r w:rsidRPr="006F29F0">
        <w:rPr>
          <w:rFonts w:ascii="Times New Roman" w:eastAsia="Times New Roman" w:hAnsi="Times New Roman" w:cs="Times New Roman"/>
        </w:rPr>
        <w:br/>
        <w:t>The first director/vice-chancellor, Ravi Grover has written a brief history of the institute in an article published by him on the website of the Indian National Academy of Engineering. He has also written an article in Current Science (10 October 2019) explaining the rationale for setting up the institute.</w:t>
      </w:r>
      <w:r w:rsidRPr="006F29F0">
        <w:rPr>
          <w:rFonts w:ascii="Times New Roman" w:eastAsia="Times New Roman" w:hAnsi="Times New Roman" w:cs="Times New Roman"/>
        </w:rPr>
        <w:br/>
      </w:r>
      <w:r w:rsidRPr="006F29F0">
        <w:rPr>
          <w:rFonts w:ascii="Times New Roman" w:eastAsia="Times New Roman" w:hAnsi="Times New Roman" w:cs="Times New Roman"/>
        </w:rPr>
        <w:br/>
        <w:t>For developing a well trained central government engineers in the area of nuclear science and engineering, DAE established the "Training School" in 1957 at Trombay, Mumbai. Courses are conducted at all CIs and at BARC Training schools</w:t>
      </w:r>
      <w:r>
        <w:rPr>
          <w:rFonts w:ascii="Times New Roman" w:eastAsia="Times New Roman" w:hAnsi="Times New Roman" w:cs="Times New Roman"/>
        </w:rPr>
        <w:t xml:space="preserve">   </w:t>
      </w:r>
    </w:p>
    <w:p w14:paraId="78A5234A" w14:textId="7247D2F4" w:rsidR="00C2218F" w:rsidRPr="00C2218F" w:rsidRDefault="00C8327D" w:rsidP="0074561B">
      <w:pPr>
        <w:spacing w:line="240" w:lineRule="auto"/>
        <w:rPr>
          <w:rFonts w:ascii="Times New Roman" w:eastAsia="Times New Roman" w:hAnsi="Times New Roman" w:cs="Times New Roman"/>
          <w:b/>
          <w:bCs/>
        </w:rPr>
      </w:pPr>
      <w:r>
        <w:rPr>
          <w:rFonts w:ascii="Times New Roman" w:eastAsia="Times New Roman" w:hAnsi="Times New Roman" w:cs="Times New Roman"/>
          <w:b/>
          <w:bCs/>
        </w:rPr>
        <w:lastRenderedPageBreak/>
        <w:t>AFFILIATED</w:t>
      </w:r>
      <w:r>
        <w:rPr>
          <w:rFonts w:ascii="Times New Roman" w:eastAsia="Times New Roman" w:hAnsi="Times New Roman" w:cs="Times New Roman"/>
        </w:rPr>
        <w:t xml:space="preserve"> </w:t>
      </w:r>
      <w:r w:rsidR="00C2218F" w:rsidRPr="00C2218F">
        <w:rPr>
          <w:rFonts w:ascii="Times New Roman" w:eastAsia="Times New Roman" w:hAnsi="Times New Roman" w:cs="Times New Roman"/>
          <w:b/>
          <w:bCs/>
        </w:rPr>
        <w:t>INSTITUTE</w:t>
      </w:r>
    </w:p>
    <w:p w14:paraId="70D4BAFB" w14:textId="105B00C0" w:rsidR="006D0215" w:rsidRDefault="005034ED" w:rsidP="0074561B">
      <w:pPr>
        <w:spacing w:line="240" w:lineRule="auto"/>
        <w:rPr>
          <w:rFonts w:ascii="Times New Roman" w:eastAsia="Times New Roman" w:hAnsi="Times New Roman" w:cs="Times New Roman"/>
        </w:rPr>
      </w:pPr>
      <w:r>
        <w:rPr>
          <w:rFonts w:ascii="Times New Roman" w:eastAsia="Times New Roman" w:hAnsi="Times New Roman" w:cs="Times New Roman"/>
          <w:noProof/>
          <w:lang w:val="en-IN" w:eastAsia="en-IN"/>
        </w:rPr>
        <w:drawing>
          <wp:anchor distT="0" distB="0" distL="114300" distR="114300" simplePos="0" relativeHeight="251661312" behindDoc="0" locked="0" layoutInCell="1" allowOverlap="1" wp14:anchorId="50ECC1A8" wp14:editId="4C395987">
            <wp:simplePos x="0" y="0"/>
            <wp:positionH relativeFrom="column">
              <wp:posOffset>0</wp:posOffset>
            </wp:positionH>
            <wp:positionV relativeFrom="paragraph">
              <wp:posOffset>419735</wp:posOffset>
            </wp:positionV>
            <wp:extent cx="3886200" cy="18745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3886200" cy="187452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515E08" w:rsidRPr="006F29F0">
        <w:rPr>
          <w:rFonts w:ascii="Times New Roman" w:eastAsia="Times New Roman" w:hAnsi="Times New Roman" w:cs="Times New Roman"/>
        </w:rPr>
        <w:t>i. Bhabha</w:t>
      </w:r>
      <w:proofErr w:type="gramEnd"/>
      <w:r w:rsidR="00515E08" w:rsidRPr="006F29F0">
        <w:rPr>
          <w:rFonts w:ascii="Times New Roman" w:eastAsia="Times New Roman" w:hAnsi="Times New Roman" w:cs="Times New Roman"/>
        </w:rPr>
        <w:t xml:space="preserve"> Atomic Research Centre (BARC), Mumbai</w:t>
      </w:r>
      <w:r w:rsidR="00515E08" w:rsidRPr="006F29F0">
        <w:rPr>
          <w:rFonts w:ascii="Times New Roman" w:eastAsia="Times New Roman" w:hAnsi="Times New Roman" w:cs="Times New Roman"/>
        </w:rPr>
        <w:br/>
        <w:t>ii.</w:t>
      </w:r>
      <w:r w:rsidR="00664E4D">
        <w:rPr>
          <w:rFonts w:ascii="Times New Roman" w:eastAsia="Times New Roman" w:hAnsi="Times New Roman" w:cs="Times New Roman"/>
        </w:rPr>
        <w:t xml:space="preserve"> </w:t>
      </w:r>
      <w:r w:rsidR="00515E08" w:rsidRPr="006F29F0">
        <w:rPr>
          <w:rFonts w:ascii="Times New Roman" w:eastAsia="Times New Roman" w:hAnsi="Times New Roman" w:cs="Times New Roman"/>
        </w:rPr>
        <w:t>Indira Gandhi Centre for Atomic Research (IGCAR), Kalpakkam</w:t>
      </w:r>
      <w:r w:rsidR="00515E08" w:rsidRPr="006F29F0">
        <w:rPr>
          <w:rFonts w:ascii="Times New Roman" w:eastAsia="Times New Roman" w:hAnsi="Times New Roman" w:cs="Times New Roman"/>
        </w:rPr>
        <w:br/>
        <w:t xml:space="preserve">iii. Raja Ramanna Centre for Advanced </w:t>
      </w:r>
      <w:proofErr w:type="gramStart"/>
      <w:r w:rsidR="00515E08" w:rsidRPr="006F29F0">
        <w:rPr>
          <w:rFonts w:ascii="Times New Roman" w:eastAsia="Times New Roman" w:hAnsi="Times New Roman" w:cs="Times New Roman"/>
        </w:rPr>
        <w:t>Technology(</w:t>
      </w:r>
      <w:proofErr w:type="gramEnd"/>
      <w:r w:rsidR="00515E08" w:rsidRPr="006F29F0">
        <w:rPr>
          <w:rFonts w:ascii="Times New Roman" w:eastAsia="Times New Roman" w:hAnsi="Times New Roman" w:cs="Times New Roman"/>
        </w:rPr>
        <w:t>RRCAT), Indore</w:t>
      </w:r>
      <w:r w:rsidR="00515E08" w:rsidRPr="006F29F0">
        <w:rPr>
          <w:rFonts w:ascii="Times New Roman" w:eastAsia="Times New Roman" w:hAnsi="Times New Roman" w:cs="Times New Roman"/>
        </w:rPr>
        <w:br/>
        <w:t>iv. Variable Energy Cyclotron Centre (VECC), Kolkata</w:t>
      </w:r>
      <w:r w:rsidR="00515E08" w:rsidRPr="006F29F0">
        <w:rPr>
          <w:rFonts w:ascii="Times New Roman" w:eastAsia="Times New Roman" w:hAnsi="Times New Roman" w:cs="Times New Roman"/>
        </w:rPr>
        <w:br/>
        <w:t>v. Saha Institute of</w:t>
      </w:r>
      <w:r w:rsidR="006D0215">
        <w:rPr>
          <w:rFonts w:ascii="Times New Roman" w:eastAsia="Times New Roman" w:hAnsi="Times New Roman" w:cs="Times New Roman"/>
        </w:rPr>
        <w:t xml:space="preserve"> </w:t>
      </w:r>
      <w:r w:rsidR="00515E08" w:rsidRPr="006F29F0">
        <w:rPr>
          <w:rFonts w:ascii="Times New Roman" w:eastAsia="Times New Roman" w:hAnsi="Times New Roman" w:cs="Times New Roman"/>
        </w:rPr>
        <w:t>Nuclear Physics (SINP), Kolkata</w:t>
      </w:r>
      <w:r w:rsidR="00515E08" w:rsidRPr="006F29F0">
        <w:rPr>
          <w:rFonts w:ascii="Times New Roman" w:eastAsia="Times New Roman" w:hAnsi="Times New Roman" w:cs="Times New Roman"/>
        </w:rPr>
        <w:br/>
      </w:r>
      <w:proofErr w:type="gramStart"/>
      <w:r w:rsidR="00515E08" w:rsidRPr="006F29F0">
        <w:rPr>
          <w:rFonts w:ascii="Times New Roman" w:eastAsia="Times New Roman" w:hAnsi="Times New Roman" w:cs="Times New Roman"/>
        </w:rPr>
        <w:t>vi</w:t>
      </w:r>
      <w:proofErr w:type="gramEnd"/>
      <w:r w:rsidR="00515E08" w:rsidRPr="006F29F0">
        <w:rPr>
          <w:rFonts w:ascii="Times New Roman" w:eastAsia="Times New Roman" w:hAnsi="Times New Roman" w:cs="Times New Roman"/>
        </w:rPr>
        <w:t xml:space="preserve"> Institute for Plasma Research (IPR), </w:t>
      </w:r>
      <w:proofErr w:type="spellStart"/>
      <w:r w:rsidR="00515E08" w:rsidRPr="006F29F0">
        <w:rPr>
          <w:rFonts w:ascii="Times New Roman" w:eastAsia="Times New Roman" w:hAnsi="Times New Roman" w:cs="Times New Roman"/>
        </w:rPr>
        <w:t>Gandhinagar</w:t>
      </w:r>
      <w:proofErr w:type="spellEnd"/>
      <w:r w:rsidR="00515E08" w:rsidRPr="006F29F0">
        <w:rPr>
          <w:rFonts w:ascii="Times New Roman" w:eastAsia="Times New Roman" w:hAnsi="Times New Roman" w:cs="Times New Roman"/>
        </w:rPr>
        <w:br/>
        <w:t>vii.</w:t>
      </w:r>
      <w:r w:rsidR="00664E4D">
        <w:rPr>
          <w:rFonts w:ascii="Times New Roman" w:eastAsia="Times New Roman" w:hAnsi="Times New Roman" w:cs="Times New Roman"/>
        </w:rPr>
        <w:t xml:space="preserve"> </w:t>
      </w:r>
      <w:proofErr w:type="gramStart"/>
      <w:r w:rsidR="00515E08" w:rsidRPr="006F29F0">
        <w:rPr>
          <w:rFonts w:ascii="Times New Roman" w:eastAsia="Times New Roman" w:hAnsi="Times New Roman" w:cs="Times New Roman"/>
        </w:rPr>
        <w:t>Institute of Physics (IoP), Bhubaneswar</w:t>
      </w:r>
      <w:r w:rsidR="00515E08" w:rsidRPr="006F29F0">
        <w:rPr>
          <w:rFonts w:ascii="Times New Roman" w:eastAsia="Times New Roman" w:hAnsi="Times New Roman" w:cs="Times New Roman"/>
        </w:rPr>
        <w:br/>
        <w:t>viii</w:t>
      </w:r>
      <w:r w:rsidR="00664E4D">
        <w:rPr>
          <w:rFonts w:ascii="Times New Roman" w:eastAsia="Times New Roman" w:hAnsi="Times New Roman" w:cs="Times New Roman"/>
        </w:rPr>
        <w:t xml:space="preserve"> </w:t>
      </w:r>
      <w:r w:rsidR="00515E08" w:rsidRPr="006F29F0">
        <w:rPr>
          <w:rFonts w:ascii="Times New Roman" w:eastAsia="Times New Roman" w:hAnsi="Times New Roman" w:cs="Times New Roman"/>
        </w:rPr>
        <w:t>Harish-Chandra Research Institute (HRI), Allahabad</w:t>
      </w:r>
      <w:r w:rsidR="00515E08" w:rsidRPr="006F29F0">
        <w:rPr>
          <w:rFonts w:ascii="Times New Roman" w:eastAsia="Times New Roman" w:hAnsi="Times New Roman" w:cs="Times New Roman"/>
        </w:rPr>
        <w:br/>
        <w:t>ix.</w:t>
      </w:r>
      <w:proofErr w:type="gramEnd"/>
      <w:r w:rsidR="00515E08" w:rsidRPr="006F29F0">
        <w:rPr>
          <w:rFonts w:ascii="Times New Roman" w:eastAsia="Times New Roman" w:hAnsi="Times New Roman" w:cs="Times New Roman"/>
        </w:rPr>
        <w:t xml:space="preserve"> </w:t>
      </w:r>
      <w:proofErr w:type="gramStart"/>
      <w:r w:rsidR="00515E08" w:rsidRPr="006F29F0">
        <w:rPr>
          <w:rFonts w:ascii="Times New Roman" w:eastAsia="Times New Roman" w:hAnsi="Times New Roman" w:cs="Times New Roman"/>
        </w:rPr>
        <w:t>Institute of Mathematical Sciences (IMSc), Chennai</w:t>
      </w:r>
      <w:r w:rsidR="00515E08" w:rsidRPr="006F29F0">
        <w:rPr>
          <w:rFonts w:ascii="Times New Roman" w:eastAsia="Times New Roman" w:hAnsi="Times New Roman" w:cs="Times New Roman"/>
        </w:rPr>
        <w:br/>
        <w:t>x. Tata Memorial Centre (TMC), Mumbai</w:t>
      </w:r>
      <w:r w:rsidR="00515E08" w:rsidRPr="006F29F0">
        <w:rPr>
          <w:rFonts w:ascii="Times New Roman" w:eastAsia="Times New Roman" w:hAnsi="Times New Roman" w:cs="Times New Roman"/>
        </w:rPr>
        <w:br/>
        <w:t>xi.</w:t>
      </w:r>
      <w:proofErr w:type="gramEnd"/>
      <w:r w:rsidR="00515E08" w:rsidRPr="006F29F0">
        <w:rPr>
          <w:rFonts w:ascii="Times New Roman" w:eastAsia="Times New Roman" w:hAnsi="Times New Roman" w:cs="Times New Roman"/>
        </w:rPr>
        <w:t xml:space="preserve"> National Institute of Science Education and Research (NISER), Bhubaneswar (OCC) </w:t>
      </w:r>
    </w:p>
    <w:p w14:paraId="2C1620C7" w14:textId="5EE768D5" w:rsidR="00322DF8" w:rsidRDefault="0056384B" w:rsidP="005F4446">
      <w:p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noProof/>
          <w:lang w:val="en-IN" w:eastAsia="en-IN"/>
        </w:rPr>
        <w:drawing>
          <wp:anchor distT="0" distB="0" distL="114300" distR="114300" simplePos="0" relativeHeight="251659264" behindDoc="0" locked="0" layoutInCell="1" allowOverlap="1" wp14:anchorId="47A20F1C" wp14:editId="708F4072">
            <wp:simplePos x="0" y="0"/>
            <wp:positionH relativeFrom="column">
              <wp:posOffset>-198120</wp:posOffset>
            </wp:positionH>
            <wp:positionV relativeFrom="paragraph">
              <wp:posOffset>306070</wp:posOffset>
            </wp:positionV>
            <wp:extent cx="3939540" cy="2049780"/>
            <wp:effectExtent l="0" t="0" r="3810" b="762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3939540" cy="2049780"/>
                    </a:xfrm>
                    <a:prstGeom prst="rect">
                      <a:avLst/>
                    </a:prstGeom>
                  </pic:spPr>
                </pic:pic>
              </a:graphicData>
            </a:graphic>
            <wp14:sizeRelH relativeFrom="margin">
              <wp14:pctWidth>0</wp14:pctWidth>
            </wp14:sizeRelH>
            <wp14:sizeRelV relativeFrom="margin">
              <wp14:pctHeight>0</wp14:pctHeight>
            </wp14:sizeRelV>
          </wp:anchor>
        </w:drawing>
      </w:r>
    </w:p>
    <w:p w14:paraId="766149AC" w14:textId="0E8EC401" w:rsidR="00C06AAA" w:rsidRDefault="00C06AAA" w:rsidP="005F4446">
      <w:pPr>
        <w:spacing w:line="240" w:lineRule="auto"/>
        <w:rPr>
          <w:rFonts w:ascii="Times New Roman" w:eastAsia="Times New Roman" w:hAnsi="Times New Roman" w:cs="Times New Roman"/>
          <w:b/>
          <w:bCs/>
        </w:rPr>
      </w:pPr>
      <w:r w:rsidRPr="001C3A3D">
        <w:rPr>
          <w:rFonts w:ascii="Times New Roman" w:eastAsia="Times New Roman" w:hAnsi="Times New Roman" w:cs="Times New Roman"/>
          <w:b/>
          <w:bCs/>
        </w:rPr>
        <w:t>ACADEMIC</w:t>
      </w:r>
      <w:r w:rsidR="001C3A3D">
        <w:rPr>
          <w:rFonts w:ascii="Times New Roman" w:eastAsia="Times New Roman" w:hAnsi="Times New Roman" w:cs="Times New Roman"/>
          <w:b/>
          <w:bCs/>
        </w:rPr>
        <w:t xml:space="preserve"> </w:t>
      </w:r>
      <w:r w:rsidR="001C2CBF">
        <w:rPr>
          <w:rFonts w:ascii="Times New Roman" w:eastAsia="Times New Roman" w:hAnsi="Times New Roman" w:cs="Times New Roman"/>
          <w:b/>
          <w:bCs/>
        </w:rPr>
        <w:t>PRORAMMES</w:t>
      </w:r>
    </w:p>
    <w:p w14:paraId="3A1B9DAD" w14:textId="4F2C77AC" w:rsidR="00CE5EDB" w:rsidRDefault="001C2CBF" w:rsidP="005F4446">
      <w:pPr>
        <w:spacing w:line="240" w:lineRule="auto"/>
        <w:rPr>
          <w:rFonts w:ascii="Times New Roman" w:eastAsia="Times New Roman" w:hAnsi="Times New Roman" w:cs="Times New Roman"/>
          <w:b/>
          <w:bCs/>
          <w:sz w:val="20"/>
          <w:szCs w:val="20"/>
        </w:rPr>
      </w:pPr>
      <w:r w:rsidRPr="001C2CBF">
        <w:rPr>
          <w:rFonts w:ascii="Times New Roman" w:eastAsia="Times New Roman" w:hAnsi="Times New Roman" w:cs="Times New Roman"/>
          <w:color w:val="202122"/>
          <w:shd w:val="clear" w:color="auto" w:fill="FFFFFF"/>
        </w:rPr>
        <w:t>For developing a well trained </w:t>
      </w:r>
      <w:hyperlink r:id="rId9" w:tooltip="Government of India" w:history="1">
        <w:r w:rsidRPr="001C2CBF">
          <w:rPr>
            <w:rStyle w:val="Hyperlink"/>
            <w:rFonts w:ascii="Times New Roman" w:eastAsia="Times New Roman" w:hAnsi="Times New Roman" w:cs="Times New Roman"/>
            <w:color w:val="3366CC"/>
            <w:bdr w:val="none" w:sz="0" w:space="0" w:color="auto" w:frame="1"/>
            <w:shd w:val="clear" w:color="auto" w:fill="FFFFFF"/>
          </w:rPr>
          <w:t>central government engineers</w:t>
        </w:r>
      </w:hyperlink>
      <w:r w:rsidRPr="001C2CBF">
        <w:rPr>
          <w:rFonts w:ascii="Times New Roman" w:eastAsia="Times New Roman" w:hAnsi="Times New Roman" w:cs="Times New Roman"/>
          <w:color w:val="202122"/>
          <w:shd w:val="clear" w:color="auto" w:fill="FFFFFF"/>
        </w:rPr>
        <w:t> in the area of nuclear science and engineering, DAE established the "Training School" in 1957 at Trombay, Mumbai. Courses are conducted at all CIs and at BARC Training schools</w:t>
      </w:r>
    </w:p>
    <w:p w14:paraId="67F433DA" w14:textId="77777777" w:rsidR="00A83F02" w:rsidRDefault="007156A3" w:rsidP="005F4446">
      <w:pPr>
        <w:spacing w:line="240" w:lineRule="auto"/>
        <w:rPr>
          <w:rFonts w:ascii="Times New Roman" w:eastAsia="Times New Roman" w:hAnsi="Times New Roman" w:cs="Times New Roman"/>
        </w:rPr>
      </w:pPr>
      <w:r w:rsidRPr="008911D9">
        <w:rPr>
          <w:rFonts w:ascii="Times New Roman" w:eastAsia="Times New Roman" w:hAnsi="Times New Roman" w:cs="Times New Roman"/>
          <w:b/>
          <w:bCs/>
        </w:rPr>
        <w:t>RANKING</w:t>
      </w:r>
      <w:r>
        <w:rPr>
          <w:rFonts w:ascii="Times New Roman" w:eastAsia="Times New Roman" w:hAnsi="Times New Roman" w:cs="Times New Roman"/>
        </w:rPr>
        <w:t xml:space="preserve"> </w:t>
      </w:r>
    </w:p>
    <w:p w14:paraId="60A18543" w14:textId="77777777" w:rsidR="005034ED" w:rsidRDefault="007156A3" w:rsidP="005034ED">
      <w:pPr>
        <w:spacing w:line="240" w:lineRule="auto"/>
        <w:divId w:val="1178154395"/>
        <w:rPr>
          <w:rFonts w:ascii="Times New Roman" w:hAnsi="Times New Roman" w:cs="Times New Roman"/>
          <w:sz w:val="20"/>
          <w:szCs w:val="20"/>
        </w:rPr>
      </w:pPr>
      <w:r w:rsidRPr="00E03B41">
        <w:rPr>
          <w:rFonts w:ascii="Times New Roman" w:hAnsi="Times New Roman" w:cs="Times New Roman"/>
          <w:sz w:val="20"/>
          <w:szCs w:val="20"/>
        </w:rPr>
        <w:t>The National Institutional Ranking Framework (NIRF) ranked Homi Bhabha National Institute 30th overall in India and 14th among universities in 2020. In NIRF 2021, in University category, it is ranked 18th.</w:t>
      </w:r>
      <w:r w:rsidRPr="00E03B41">
        <w:rPr>
          <w:rFonts w:ascii="Times New Roman" w:hAnsi="Times New Roman" w:cs="Times New Roman"/>
          <w:sz w:val="20"/>
          <w:szCs w:val="20"/>
        </w:rPr>
        <w:br/>
      </w:r>
      <w:r w:rsidRPr="00E03B41">
        <w:rPr>
          <w:rFonts w:ascii="Times New Roman" w:hAnsi="Times New Roman" w:cs="Times New Roman"/>
          <w:sz w:val="20"/>
          <w:szCs w:val="20"/>
        </w:rPr>
        <w:br/>
        <w:t>The Nature Index has ranked HBNI 10th in the world under the ranking of "Nine universities under 50 in the fast lane", published in 2019.</w:t>
      </w:r>
      <w:r w:rsidRPr="00E03B41">
        <w:rPr>
          <w:rFonts w:ascii="Times New Roman" w:hAnsi="Times New Roman" w:cs="Times New Roman"/>
          <w:sz w:val="20"/>
          <w:szCs w:val="20"/>
        </w:rPr>
        <w:br/>
      </w:r>
      <w:r w:rsidRPr="00E03B41">
        <w:rPr>
          <w:rFonts w:ascii="Times New Roman" w:hAnsi="Times New Roman" w:cs="Times New Roman"/>
          <w:sz w:val="20"/>
          <w:szCs w:val="20"/>
        </w:rPr>
        <w:br/>
        <w:t xml:space="preserve">The Nature Index 2020 Annual Tables highlight the institutions and countries that dominated high quality research in the natural sciences in 2019 as tracked by Nature Index. The rankings are based on an institution's or </w:t>
      </w:r>
      <w:r w:rsidRPr="00E03B41">
        <w:rPr>
          <w:rFonts w:ascii="Times New Roman" w:hAnsi="Times New Roman" w:cs="Times New Roman"/>
          <w:sz w:val="20"/>
          <w:szCs w:val="20"/>
        </w:rPr>
        <w:lastRenderedPageBreak/>
        <w:t>country's share of articles published in the 82 prestigious scientific journals selected by an independent panel of experts and tracked by the Nature Index database. According to Nature Index 2020, HBNI ranked at second position, behind Indian Institute of Science, among all academic institutions in India based on publications (count as well as share) during the period 1 March 2019 to 29 February 2020.</w:t>
      </w:r>
    </w:p>
    <w:p w14:paraId="4928A6FA" w14:textId="2F824D3B" w:rsidR="009F7A76" w:rsidRPr="00322389" w:rsidRDefault="009F7A76" w:rsidP="005034ED">
      <w:pPr>
        <w:spacing w:line="240" w:lineRule="auto"/>
        <w:divId w:val="1178154395"/>
        <w:rPr>
          <w:rFonts w:ascii="Times New Roman" w:eastAsia="Times New Roman" w:hAnsi="Times New Roman" w:cs="Times New Roman"/>
          <w:color w:val="333333"/>
          <w:kern w:val="0"/>
          <w14:ligatures w14:val="none"/>
        </w:rPr>
      </w:pPr>
      <w:r w:rsidRPr="00322389">
        <w:rPr>
          <w:rStyle w:val="Strong"/>
          <w:rFonts w:ascii="Times New Roman" w:eastAsia="Times New Roman" w:hAnsi="Times New Roman" w:cs="Times New Roman"/>
          <w:color w:val="333333"/>
        </w:rPr>
        <w:t>MISSION</w:t>
      </w:r>
    </w:p>
    <w:p w14:paraId="379A8DCD" w14:textId="77777777" w:rsidR="009F7A76" w:rsidRPr="00B37EB5" w:rsidRDefault="009F7A76" w:rsidP="00B37EB5">
      <w:pPr>
        <w:pStyle w:val="text-justify"/>
        <w:spacing w:before="0" w:beforeAutospacing="0" w:after="150" w:afterAutospacing="0"/>
        <w:jc w:val="both"/>
        <w:divId w:val="1178154395"/>
        <w:rPr>
          <w:color w:val="000000"/>
          <w:sz w:val="20"/>
          <w:szCs w:val="20"/>
        </w:rPr>
      </w:pPr>
      <w:r w:rsidRPr="00B37EB5">
        <w:rPr>
          <w:color w:val="000000"/>
          <w:sz w:val="20"/>
          <w:szCs w:val="20"/>
        </w:rPr>
        <w:t>To encourage pursuit of excellence in sciences (including engineering sciences) and mathematics in a manner that has major significance for the progress of indigenous nuclear technological capability.</w:t>
      </w:r>
    </w:p>
    <w:p w14:paraId="3F3EC82A" w14:textId="77777777" w:rsidR="009F7A76" w:rsidRPr="00322389" w:rsidRDefault="009F7A76" w:rsidP="00B37EB5">
      <w:pPr>
        <w:pStyle w:val="Heading3"/>
        <w:spacing w:before="300" w:after="150" w:line="240" w:lineRule="auto"/>
        <w:divId w:val="1178154395"/>
        <w:rPr>
          <w:rFonts w:ascii="Times New Roman" w:eastAsia="Times New Roman" w:hAnsi="Times New Roman" w:cs="Times New Roman"/>
          <w:color w:val="333333"/>
          <w:sz w:val="22"/>
          <w:szCs w:val="22"/>
        </w:rPr>
      </w:pPr>
      <w:r w:rsidRPr="00322389">
        <w:rPr>
          <w:rStyle w:val="Strong"/>
          <w:rFonts w:ascii="Times New Roman" w:eastAsia="Times New Roman" w:hAnsi="Times New Roman" w:cs="Times New Roman"/>
          <w:color w:val="333333"/>
          <w:sz w:val="22"/>
          <w:szCs w:val="22"/>
        </w:rPr>
        <w:t>VISION</w:t>
      </w:r>
    </w:p>
    <w:p w14:paraId="6691D32A" w14:textId="77777777" w:rsidR="009F7A76" w:rsidRPr="00B37EB5" w:rsidRDefault="009F7A76" w:rsidP="00B37EB5">
      <w:pPr>
        <w:pStyle w:val="text-justify"/>
        <w:spacing w:before="0" w:beforeAutospacing="0" w:after="150" w:afterAutospacing="0"/>
        <w:jc w:val="both"/>
        <w:divId w:val="1178154395"/>
        <w:rPr>
          <w:color w:val="000000"/>
          <w:sz w:val="20"/>
          <w:szCs w:val="20"/>
        </w:rPr>
      </w:pPr>
      <w:r w:rsidRPr="00B37EB5">
        <w:rPr>
          <w:color w:val="000000"/>
          <w:sz w:val="20"/>
          <w:szCs w:val="20"/>
        </w:rPr>
        <w:t>i) To provide an academic framework for integrating basic research with technology development.</w:t>
      </w:r>
    </w:p>
    <w:p w14:paraId="035EDF48" w14:textId="77777777" w:rsidR="009F7A76" w:rsidRPr="00B37EB5" w:rsidRDefault="009F7A76" w:rsidP="00B37EB5">
      <w:pPr>
        <w:pStyle w:val="text-justify"/>
        <w:spacing w:before="0" w:beforeAutospacing="0" w:after="150" w:afterAutospacing="0"/>
        <w:jc w:val="both"/>
        <w:divId w:val="1178154395"/>
        <w:rPr>
          <w:color w:val="000000"/>
          <w:sz w:val="20"/>
          <w:szCs w:val="20"/>
        </w:rPr>
      </w:pPr>
      <w:r w:rsidRPr="00B37EB5">
        <w:rPr>
          <w:color w:val="000000"/>
          <w:sz w:val="20"/>
          <w:szCs w:val="20"/>
        </w:rPr>
        <w:t>ii) To encourage inter-disciplinary research.</w:t>
      </w:r>
    </w:p>
    <w:p w14:paraId="76D75FA7" w14:textId="77777777" w:rsidR="009F7A76" w:rsidRPr="00B37EB5" w:rsidRDefault="009F7A76" w:rsidP="00B37EB5">
      <w:pPr>
        <w:pStyle w:val="text-justify"/>
        <w:spacing w:before="0" w:beforeAutospacing="0" w:after="150" w:afterAutospacing="0"/>
        <w:jc w:val="both"/>
        <w:divId w:val="1178154395"/>
        <w:rPr>
          <w:color w:val="000000"/>
          <w:sz w:val="20"/>
          <w:szCs w:val="20"/>
        </w:rPr>
      </w:pPr>
      <w:r w:rsidRPr="00B37EB5">
        <w:rPr>
          <w:color w:val="000000"/>
          <w:sz w:val="20"/>
          <w:szCs w:val="20"/>
        </w:rPr>
        <w:t xml:space="preserve">iii) To nurture an environment for attracting high quality manpower in the sciences including engineering sciences to take up a career in nuclear science and technology and related areas.    </w:t>
      </w:r>
    </w:p>
    <w:p w14:paraId="02022584" w14:textId="120221CD" w:rsidR="009F7A76" w:rsidRPr="00322389" w:rsidRDefault="009F7A76" w:rsidP="00B37EB5">
      <w:pPr>
        <w:pStyle w:val="text-justify"/>
        <w:spacing w:before="0" w:beforeAutospacing="0" w:after="150" w:afterAutospacing="0"/>
        <w:jc w:val="both"/>
        <w:divId w:val="1178154395"/>
        <w:rPr>
          <w:color w:val="000000"/>
          <w:sz w:val="22"/>
          <w:szCs w:val="22"/>
        </w:rPr>
      </w:pPr>
      <w:r w:rsidRPr="00322389">
        <w:rPr>
          <w:rStyle w:val="Strong"/>
          <w:rFonts w:eastAsia="Times New Roman"/>
          <w:color w:val="333333"/>
          <w:sz w:val="22"/>
          <w:szCs w:val="22"/>
        </w:rPr>
        <w:t>GUIDING VALUES</w:t>
      </w:r>
    </w:p>
    <w:p w14:paraId="2765F400" w14:textId="77777777" w:rsidR="009F7A76" w:rsidRPr="00B37EB5" w:rsidRDefault="009F7A76" w:rsidP="00B37EB5">
      <w:pPr>
        <w:pStyle w:val="text-justify"/>
        <w:spacing w:before="0" w:beforeAutospacing="0" w:after="150" w:afterAutospacing="0"/>
        <w:jc w:val="both"/>
        <w:divId w:val="1178154395"/>
        <w:rPr>
          <w:color w:val="000000"/>
          <w:sz w:val="20"/>
          <w:szCs w:val="20"/>
        </w:rPr>
      </w:pPr>
      <w:r w:rsidRPr="00B37EB5">
        <w:rPr>
          <w:color w:val="000000"/>
          <w:sz w:val="20"/>
          <w:szCs w:val="20"/>
        </w:rPr>
        <w:t>i) Always adhere to highest ethical standards.</w:t>
      </w:r>
    </w:p>
    <w:p w14:paraId="0D4E5C94" w14:textId="77777777" w:rsidR="009F7A76" w:rsidRPr="00B37EB5" w:rsidRDefault="009F7A76" w:rsidP="00B37EB5">
      <w:pPr>
        <w:pStyle w:val="text-justify"/>
        <w:spacing w:before="0" w:beforeAutospacing="0" w:after="150" w:afterAutospacing="0"/>
        <w:jc w:val="both"/>
        <w:divId w:val="1178154395"/>
        <w:rPr>
          <w:color w:val="000000"/>
          <w:sz w:val="20"/>
          <w:szCs w:val="20"/>
        </w:rPr>
      </w:pPr>
      <w:proofErr w:type="gramStart"/>
      <w:r w:rsidRPr="00B37EB5">
        <w:rPr>
          <w:color w:val="000000"/>
          <w:sz w:val="20"/>
          <w:szCs w:val="20"/>
        </w:rPr>
        <w:t>ii</w:t>
      </w:r>
      <w:proofErr w:type="gramEnd"/>
      <w:r w:rsidRPr="00B37EB5">
        <w:rPr>
          <w:color w:val="000000"/>
          <w:sz w:val="20"/>
          <w:szCs w:val="20"/>
        </w:rPr>
        <w:t>) Put good of students first.</w:t>
      </w:r>
    </w:p>
    <w:p w14:paraId="12424334" w14:textId="77777777" w:rsidR="009F7A76" w:rsidRPr="00B37EB5" w:rsidRDefault="009F7A76" w:rsidP="00B37EB5">
      <w:pPr>
        <w:pStyle w:val="text-justify"/>
        <w:spacing w:before="0" w:beforeAutospacing="0" w:after="150" w:afterAutospacing="0"/>
        <w:jc w:val="both"/>
        <w:divId w:val="1178154395"/>
        <w:rPr>
          <w:color w:val="000000"/>
          <w:sz w:val="20"/>
          <w:szCs w:val="20"/>
        </w:rPr>
      </w:pPr>
      <w:r w:rsidRPr="00B37EB5">
        <w:rPr>
          <w:color w:val="000000"/>
          <w:sz w:val="20"/>
          <w:szCs w:val="20"/>
        </w:rPr>
        <w:t>iii) Value excellence in research and foster innovation and creativity.</w:t>
      </w:r>
    </w:p>
    <w:p w14:paraId="4A56C92D" w14:textId="1805B2A4" w:rsidR="009F7A76" w:rsidRPr="00B37EB5" w:rsidRDefault="009F7A76" w:rsidP="005034ED">
      <w:pPr>
        <w:pStyle w:val="text-justify"/>
        <w:spacing w:before="0" w:beforeAutospacing="0" w:after="150" w:afterAutospacing="0"/>
        <w:jc w:val="both"/>
        <w:rPr>
          <w:sz w:val="20"/>
          <w:szCs w:val="20"/>
        </w:rPr>
      </w:pPr>
      <w:proofErr w:type="gramStart"/>
      <w:r w:rsidRPr="00B37EB5">
        <w:rPr>
          <w:color w:val="000000"/>
          <w:sz w:val="20"/>
          <w:szCs w:val="20"/>
        </w:rPr>
        <w:t>iv)</w:t>
      </w:r>
      <w:proofErr w:type="gramEnd"/>
      <w:r w:rsidRPr="00B37EB5">
        <w:rPr>
          <w:color w:val="000000"/>
          <w:sz w:val="20"/>
          <w:szCs w:val="20"/>
        </w:rPr>
        <w:t>Recognize importance of science for the development of society.</w:t>
      </w:r>
    </w:p>
    <w:p w14:paraId="29347B84" w14:textId="0F547EC3" w:rsidR="00B5289C" w:rsidRPr="005034ED" w:rsidRDefault="0098749F" w:rsidP="0074561B">
      <w:pPr>
        <w:spacing w:line="240" w:lineRule="auto"/>
        <w:rPr>
          <w:rFonts w:ascii="Times New Roman" w:eastAsia="Times New Roman" w:hAnsi="Times New Roman" w:cs="Times New Roman"/>
          <w:b/>
          <w:bCs/>
        </w:rPr>
      </w:pPr>
      <w:r w:rsidRPr="005034ED">
        <w:rPr>
          <w:rFonts w:ascii="Times New Roman" w:eastAsia="Times New Roman" w:hAnsi="Times New Roman" w:cs="Times New Roman"/>
          <w:b/>
        </w:rPr>
        <w:t>REFERENCE</w:t>
      </w:r>
      <w:r w:rsidR="005034ED">
        <w:rPr>
          <w:rFonts w:ascii="Times New Roman" w:eastAsia="Times New Roman" w:hAnsi="Times New Roman" w:cs="Times New Roman"/>
          <w:b/>
        </w:rPr>
        <w:t>S</w:t>
      </w:r>
    </w:p>
    <w:p w14:paraId="7BD6B9C4" w14:textId="77777777" w:rsidR="005E34FB" w:rsidRPr="00887FB2" w:rsidRDefault="005E34FB" w:rsidP="00975ABF">
      <w:pPr>
        <w:numPr>
          <w:ilvl w:val="1"/>
          <w:numId w:val="1"/>
        </w:numPr>
        <w:spacing w:after="0" w:line="240" w:lineRule="auto"/>
        <w:ind w:left="720"/>
        <w:textAlignment w:val="baseline"/>
        <w:divId w:val="1015427093"/>
        <w:rPr>
          <w:rFonts w:ascii="Times New Roman" w:eastAsia="Times New Roman" w:hAnsi="Times New Roman" w:cs="Times New Roman"/>
          <w:kern w:val="0"/>
          <w:sz w:val="20"/>
          <w:szCs w:val="20"/>
          <w14:ligatures w14:val="none"/>
        </w:rPr>
      </w:pPr>
      <w:r w:rsidRPr="00887FB2">
        <w:rPr>
          <w:rFonts w:ascii="Times New Roman" w:eastAsia="Times New Roman" w:hAnsi="Times New Roman" w:cs="Times New Roman"/>
          <w:sz w:val="20"/>
          <w:szCs w:val="20"/>
        </w:rPr>
        <w:t> </w:t>
      </w:r>
      <w:hyperlink r:id="rId10" w:history="1">
        <w:r w:rsidRPr="00887FB2">
          <w:rPr>
            <w:rStyle w:val="Hyperlink"/>
            <w:rFonts w:ascii="Times New Roman" w:eastAsia="Times New Roman" w:hAnsi="Times New Roman" w:cs="Times New Roman"/>
            <w:color w:val="auto"/>
            <w:sz w:val="20"/>
            <w:szCs w:val="20"/>
            <w:bdr w:val="none" w:sz="0" w:space="0" w:color="auto" w:frame="1"/>
          </w:rPr>
          <w:t>"The Beginning"</w:t>
        </w:r>
      </w:hyperlink>
      <w:r w:rsidRPr="00887FB2">
        <w:rPr>
          <w:rStyle w:val="HTMLCite"/>
          <w:rFonts w:ascii="Times New Roman" w:eastAsia="Times New Roman" w:hAnsi="Times New Roman" w:cs="Times New Roman"/>
          <w:sz w:val="20"/>
          <w:szCs w:val="20"/>
          <w:bdr w:val="none" w:sz="0" w:space="0" w:color="auto" w:frame="1"/>
        </w:rPr>
        <w:t>.</w:t>
      </w:r>
      <w:r w:rsidRPr="00887FB2">
        <w:rPr>
          <w:rStyle w:val="HTMLCite"/>
          <w:rFonts w:ascii="Times New Roman" w:eastAsia="Times New Roman" w:hAnsi="Times New Roman" w:cs="Times New Roman"/>
          <w:i w:val="0"/>
          <w:iCs w:val="0"/>
          <w:sz w:val="20"/>
          <w:szCs w:val="20"/>
          <w:bdr w:val="none" w:sz="0" w:space="0" w:color="auto" w:frame="1"/>
        </w:rPr>
        <w:t xml:space="preserve"> Homi Bhabha National Institute</w:t>
      </w:r>
      <w:r w:rsidRPr="00887FB2">
        <w:rPr>
          <w:rStyle w:val="reference-accessdate"/>
          <w:rFonts w:ascii="Times New Roman" w:eastAsia="Times New Roman" w:hAnsi="Times New Roman" w:cs="Times New Roman"/>
          <w:i/>
          <w:iCs/>
          <w:sz w:val="20"/>
          <w:szCs w:val="20"/>
          <w:bdr w:val="none" w:sz="0" w:space="0" w:color="auto" w:frame="1"/>
        </w:rPr>
        <w:t>.</w:t>
      </w:r>
      <w:r w:rsidRPr="00887FB2">
        <w:rPr>
          <w:rStyle w:val="reference-accessdate"/>
          <w:rFonts w:ascii="Times New Roman" w:eastAsia="Times New Roman" w:hAnsi="Times New Roman" w:cs="Times New Roman"/>
          <w:sz w:val="20"/>
          <w:szCs w:val="20"/>
          <w:bdr w:val="none" w:sz="0" w:space="0" w:color="auto" w:frame="1"/>
        </w:rPr>
        <w:t xml:space="preserve"> Retrieved </w:t>
      </w:r>
      <w:r w:rsidRPr="00887FB2">
        <w:rPr>
          <w:rStyle w:val="nowrap"/>
          <w:rFonts w:ascii="Times New Roman" w:eastAsia="Times New Roman" w:hAnsi="Times New Roman" w:cs="Times New Roman"/>
          <w:sz w:val="20"/>
          <w:szCs w:val="20"/>
          <w:bdr w:val="none" w:sz="0" w:space="0" w:color="auto" w:frame="1"/>
        </w:rPr>
        <w:t>16 October</w:t>
      </w:r>
      <w:r w:rsidRPr="00887FB2">
        <w:rPr>
          <w:rStyle w:val="reference-accessdate"/>
          <w:rFonts w:ascii="Times New Roman" w:eastAsia="Times New Roman" w:hAnsi="Times New Roman" w:cs="Times New Roman"/>
          <w:sz w:val="20"/>
          <w:szCs w:val="20"/>
          <w:bdr w:val="none" w:sz="0" w:space="0" w:color="auto" w:frame="1"/>
        </w:rPr>
        <w:t> 2015</w:t>
      </w:r>
      <w:r w:rsidRPr="00887FB2">
        <w:rPr>
          <w:rStyle w:val="HTMLCite"/>
          <w:rFonts w:ascii="Times New Roman" w:eastAsia="Times New Roman" w:hAnsi="Times New Roman" w:cs="Times New Roman"/>
          <w:sz w:val="20"/>
          <w:szCs w:val="20"/>
          <w:bdr w:val="none" w:sz="0" w:space="0" w:color="auto" w:frame="1"/>
        </w:rPr>
        <w:t>.</w:t>
      </w:r>
    </w:p>
    <w:p w14:paraId="77A19D05" w14:textId="77777777" w:rsidR="005E34FB" w:rsidRPr="00887FB2" w:rsidRDefault="00887FB2" w:rsidP="00651D78">
      <w:pPr>
        <w:numPr>
          <w:ilvl w:val="1"/>
          <w:numId w:val="1"/>
        </w:numPr>
        <w:spacing w:after="0" w:line="240" w:lineRule="auto"/>
        <w:ind w:left="720"/>
        <w:textAlignment w:val="baseline"/>
        <w:divId w:val="1015427093"/>
        <w:rPr>
          <w:rFonts w:ascii="Times New Roman" w:eastAsia="Times New Roman" w:hAnsi="Times New Roman" w:cs="Times New Roman"/>
          <w:sz w:val="20"/>
          <w:szCs w:val="20"/>
        </w:rPr>
      </w:pPr>
      <w:hyperlink r:id="rId11" w:anchor="cite_ref-2" w:tooltip="Jump up" w:history="1">
        <w:r w:rsidR="005E34FB" w:rsidRPr="00887FB2">
          <w:rPr>
            <w:rStyle w:val="Hyperlink"/>
            <w:rFonts w:ascii="Times New Roman" w:eastAsia="Times New Roman" w:hAnsi="Times New Roman" w:cs="Times New Roman"/>
            <w:b/>
            <w:bCs/>
            <w:i/>
            <w:iCs/>
            <w:color w:val="auto"/>
            <w:sz w:val="20"/>
            <w:szCs w:val="20"/>
            <w:bdr w:val="none" w:sz="0" w:space="0" w:color="auto" w:frame="1"/>
          </w:rPr>
          <w:t>^</w:t>
        </w:r>
      </w:hyperlink>
      <w:r w:rsidR="005E34FB" w:rsidRPr="00887FB2">
        <w:rPr>
          <w:rFonts w:ascii="Times New Roman" w:eastAsia="Times New Roman" w:hAnsi="Times New Roman" w:cs="Times New Roman"/>
          <w:i/>
          <w:iCs/>
          <w:sz w:val="20"/>
          <w:szCs w:val="20"/>
        </w:rPr>
        <w:t> </w:t>
      </w:r>
      <w:hyperlink r:id="rId12" w:history="1">
        <w:r w:rsidR="005E34FB" w:rsidRPr="00887FB2">
          <w:rPr>
            <w:rStyle w:val="Hyperlink"/>
            <w:rFonts w:ascii="Times New Roman" w:eastAsia="Times New Roman" w:hAnsi="Times New Roman" w:cs="Times New Roman"/>
            <w:color w:val="auto"/>
            <w:sz w:val="20"/>
            <w:szCs w:val="20"/>
            <w:bdr w:val="none" w:sz="0" w:space="0" w:color="auto" w:frame="1"/>
          </w:rPr>
          <w:t>"Setting up of Homi Bhabha National Institute"</w:t>
        </w:r>
      </w:hyperlink>
      <w:r w:rsidR="005E34FB" w:rsidRPr="00887FB2">
        <w:rPr>
          <w:rStyle w:val="HTMLCite"/>
          <w:rFonts w:ascii="Times New Roman" w:eastAsia="Times New Roman" w:hAnsi="Times New Roman" w:cs="Times New Roman"/>
          <w:i w:val="0"/>
          <w:iCs w:val="0"/>
          <w:sz w:val="20"/>
          <w:szCs w:val="20"/>
          <w:bdr w:val="none" w:sz="0" w:space="0" w:color="auto" w:frame="1"/>
        </w:rPr>
        <w:t> </w:t>
      </w:r>
      <w:r w:rsidR="005E34FB" w:rsidRPr="00887FB2">
        <w:rPr>
          <w:rStyle w:val="cs1-format"/>
          <w:rFonts w:ascii="Times New Roman" w:eastAsia="Times New Roman" w:hAnsi="Times New Roman" w:cs="Times New Roman"/>
          <w:sz w:val="20"/>
          <w:szCs w:val="20"/>
          <w:bdr w:val="none" w:sz="0" w:space="0" w:color="auto" w:frame="1"/>
        </w:rPr>
        <w:t>(PDF)</w:t>
      </w:r>
      <w:r w:rsidR="005E34FB" w:rsidRPr="00887FB2">
        <w:rPr>
          <w:rStyle w:val="reference-accessdate"/>
          <w:rFonts w:ascii="Times New Roman" w:eastAsia="Times New Roman" w:hAnsi="Times New Roman" w:cs="Times New Roman"/>
          <w:sz w:val="20"/>
          <w:szCs w:val="20"/>
          <w:bdr w:val="none" w:sz="0" w:space="0" w:color="auto" w:frame="1"/>
        </w:rPr>
        <w:t>. Retrieved </w:t>
      </w:r>
      <w:r w:rsidR="005E34FB" w:rsidRPr="00887FB2">
        <w:rPr>
          <w:rStyle w:val="nowrap"/>
          <w:rFonts w:ascii="Times New Roman" w:eastAsia="Times New Roman" w:hAnsi="Times New Roman" w:cs="Times New Roman"/>
          <w:sz w:val="20"/>
          <w:szCs w:val="20"/>
          <w:bdr w:val="none" w:sz="0" w:space="0" w:color="auto" w:frame="1"/>
        </w:rPr>
        <w:t>24 December</w:t>
      </w:r>
      <w:r w:rsidR="005E34FB" w:rsidRPr="00887FB2">
        <w:rPr>
          <w:rStyle w:val="reference-accessdate"/>
          <w:rFonts w:ascii="Times New Roman" w:eastAsia="Times New Roman" w:hAnsi="Times New Roman" w:cs="Times New Roman"/>
          <w:sz w:val="20"/>
          <w:szCs w:val="20"/>
          <w:bdr w:val="none" w:sz="0" w:space="0" w:color="auto" w:frame="1"/>
        </w:rPr>
        <w:t> 2017</w:t>
      </w:r>
      <w:r w:rsidR="005E34FB" w:rsidRPr="00887FB2">
        <w:rPr>
          <w:rStyle w:val="HTMLCite"/>
          <w:rFonts w:ascii="Times New Roman" w:eastAsia="Times New Roman" w:hAnsi="Times New Roman" w:cs="Times New Roman"/>
          <w:i w:val="0"/>
          <w:iCs w:val="0"/>
          <w:sz w:val="20"/>
          <w:szCs w:val="20"/>
          <w:bdr w:val="none" w:sz="0" w:space="0" w:color="auto" w:frame="1"/>
        </w:rPr>
        <w:t>.</w:t>
      </w:r>
    </w:p>
    <w:p w14:paraId="0E11BCBC" w14:textId="77777777" w:rsidR="005E34FB" w:rsidRPr="00887FB2" w:rsidRDefault="00887FB2" w:rsidP="00975ABF">
      <w:pPr>
        <w:numPr>
          <w:ilvl w:val="1"/>
          <w:numId w:val="1"/>
        </w:numPr>
        <w:spacing w:after="0" w:line="240" w:lineRule="auto"/>
        <w:ind w:left="720"/>
        <w:textAlignment w:val="baseline"/>
        <w:divId w:val="1015427093"/>
        <w:rPr>
          <w:rFonts w:ascii="Times New Roman" w:eastAsia="Times New Roman" w:hAnsi="Times New Roman" w:cs="Times New Roman"/>
          <w:sz w:val="20"/>
          <w:szCs w:val="20"/>
        </w:rPr>
      </w:pPr>
      <w:hyperlink r:id="rId13" w:anchor="cite_ref-3" w:tooltip="Jump up" w:history="1">
        <w:r w:rsidR="005E34FB" w:rsidRPr="00887FB2">
          <w:rPr>
            <w:rStyle w:val="Hyperlink"/>
            <w:rFonts w:ascii="Times New Roman" w:eastAsia="Times New Roman" w:hAnsi="Times New Roman" w:cs="Times New Roman"/>
            <w:b/>
            <w:bCs/>
            <w:color w:val="auto"/>
            <w:sz w:val="20"/>
            <w:szCs w:val="20"/>
            <w:bdr w:val="none" w:sz="0" w:space="0" w:color="auto" w:frame="1"/>
          </w:rPr>
          <w:t>^</w:t>
        </w:r>
      </w:hyperlink>
      <w:r w:rsidR="005E34FB" w:rsidRPr="00887FB2">
        <w:rPr>
          <w:rFonts w:ascii="Times New Roman" w:eastAsia="Times New Roman" w:hAnsi="Times New Roman" w:cs="Times New Roman"/>
          <w:sz w:val="20"/>
          <w:szCs w:val="20"/>
        </w:rPr>
        <w:t> </w:t>
      </w:r>
      <w:hyperlink r:id="rId14" w:history="1">
        <w:r w:rsidR="005E34FB" w:rsidRPr="00887FB2">
          <w:rPr>
            <w:rStyle w:val="Hyperlink"/>
            <w:rFonts w:ascii="Times New Roman" w:eastAsia="Times New Roman" w:hAnsi="Times New Roman" w:cs="Times New Roman"/>
            <w:color w:val="auto"/>
            <w:sz w:val="20"/>
            <w:szCs w:val="20"/>
            <w:bdr w:val="none" w:sz="0" w:space="0" w:color="auto" w:frame="1"/>
          </w:rPr>
          <w:t>"HBNI -&gt; Council of Management"</w:t>
        </w:r>
      </w:hyperlink>
      <w:r w:rsidR="005E34FB" w:rsidRPr="00887FB2">
        <w:rPr>
          <w:rStyle w:val="HTMLCite"/>
          <w:rFonts w:ascii="Times New Roman" w:eastAsia="Times New Roman" w:hAnsi="Times New Roman" w:cs="Times New Roman"/>
          <w:i w:val="0"/>
          <w:iCs w:val="0"/>
          <w:sz w:val="20"/>
          <w:szCs w:val="20"/>
          <w:bdr w:val="none" w:sz="0" w:space="0" w:color="auto" w:frame="1"/>
        </w:rPr>
        <w:t>. Homi Bhabha National Institute</w:t>
      </w:r>
      <w:r w:rsidR="005E34FB" w:rsidRPr="00887FB2">
        <w:rPr>
          <w:rStyle w:val="reference-accessdate"/>
          <w:rFonts w:ascii="Times New Roman" w:eastAsia="Times New Roman" w:hAnsi="Times New Roman" w:cs="Times New Roman"/>
          <w:sz w:val="20"/>
          <w:szCs w:val="20"/>
          <w:bdr w:val="none" w:sz="0" w:space="0" w:color="auto" w:frame="1"/>
        </w:rPr>
        <w:t>. Retrieved </w:t>
      </w:r>
      <w:r w:rsidR="005E34FB" w:rsidRPr="00887FB2">
        <w:rPr>
          <w:rStyle w:val="nowrap"/>
          <w:rFonts w:ascii="Times New Roman" w:eastAsia="Times New Roman" w:hAnsi="Times New Roman" w:cs="Times New Roman"/>
          <w:sz w:val="20"/>
          <w:szCs w:val="20"/>
          <w:bdr w:val="none" w:sz="0" w:space="0" w:color="auto" w:frame="1"/>
        </w:rPr>
        <w:t>19 November</w:t>
      </w:r>
      <w:r w:rsidR="005E34FB" w:rsidRPr="00887FB2">
        <w:rPr>
          <w:rStyle w:val="reference-accessdate"/>
          <w:rFonts w:ascii="Times New Roman" w:eastAsia="Times New Roman" w:hAnsi="Times New Roman" w:cs="Times New Roman"/>
          <w:sz w:val="20"/>
          <w:szCs w:val="20"/>
          <w:bdr w:val="none" w:sz="0" w:space="0" w:color="auto" w:frame="1"/>
        </w:rPr>
        <w:t> 2017</w:t>
      </w:r>
      <w:r w:rsidR="005E34FB" w:rsidRPr="00887FB2">
        <w:rPr>
          <w:rStyle w:val="HTMLCite"/>
          <w:rFonts w:ascii="Times New Roman" w:eastAsia="Times New Roman" w:hAnsi="Times New Roman" w:cs="Times New Roman"/>
          <w:i w:val="0"/>
          <w:iCs w:val="0"/>
          <w:sz w:val="20"/>
          <w:szCs w:val="20"/>
          <w:bdr w:val="none" w:sz="0" w:space="0" w:color="auto" w:frame="1"/>
        </w:rPr>
        <w:t>.</w:t>
      </w:r>
    </w:p>
    <w:p w14:paraId="59822BC5" w14:textId="77777777" w:rsidR="005E34FB" w:rsidRPr="00887FB2" w:rsidRDefault="00887FB2" w:rsidP="00975ABF">
      <w:pPr>
        <w:numPr>
          <w:ilvl w:val="1"/>
          <w:numId w:val="1"/>
        </w:numPr>
        <w:spacing w:after="0" w:line="240" w:lineRule="auto"/>
        <w:ind w:left="720"/>
        <w:textAlignment w:val="baseline"/>
        <w:divId w:val="1015427093"/>
        <w:rPr>
          <w:rFonts w:ascii="Times New Roman" w:eastAsia="Times New Roman" w:hAnsi="Times New Roman" w:cs="Times New Roman"/>
          <w:sz w:val="20"/>
          <w:szCs w:val="20"/>
        </w:rPr>
      </w:pPr>
      <w:hyperlink r:id="rId15" w:anchor="cite_ref-4" w:tooltip="Jump up" w:history="1">
        <w:r w:rsidR="005E34FB" w:rsidRPr="00887FB2">
          <w:rPr>
            <w:rStyle w:val="Hyperlink"/>
            <w:rFonts w:ascii="Times New Roman" w:eastAsia="Times New Roman" w:hAnsi="Times New Roman" w:cs="Times New Roman"/>
            <w:b/>
            <w:bCs/>
            <w:color w:val="auto"/>
            <w:sz w:val="20"/>
            <w:szCs w:val="20"/>
            <w:bdr w:val="none" w:sz="0" w:space="0" w:color="auto" w:frame="1"/>
          </w:rPr>
          <w:t>^</w:t>
        </w:r>
      </w:hyperlink>
      <w:r w:rsidR="005E34FB" w:rsidRPr="00887FB2">
        <w:rPr>
          <w:rFonts w:ascii="Times New Roman" w:eastAsia="Times New Roman" w:hAnsi="Times New Roman" w:cs="Times New Roman"/>
          <w:sz w:val="20"/>
          <w:szCs w:val="20"/>
        </w:rPr>
        <w:t> </w:t>
      </w:r>
      <w:hyperlink r:id="rId16" w:history="1">
        <w:r w:rsidR="005E34FB" w:rsidRPr="00887FB2">
          <w:rPr>
            <w:rStyle w:val="Hyperlink"/>
            <w:rFonts w:ascii="Times New Roman" w:eastAsia="Times New Roman" w:hAnsi="Times New Roman" w:cs="Times New Roman"/>
            <w:color w:val="auto"/>
            <w:sz w:val="20"/>
            <w:szCs w:val="20"/>
            <w:bdr w:val="none" w:sz="0" w:space="0" w:color="auto" w:frame="1"/>
          </w:rPr>
          <w:t>"Comparative assessment of the (Deemed to be University)"</w:t>
        </w:r>
      </w:hyperlink>
      <w:r w:rsidR="005E34FB" w:rsidRPr="00887FB2">
        <w:rPr>
          <w:rStyle w:val="HTMLCite"/>
          <w:rFonts w:ascii="Times New Roman" w:eastAsia="Times New Roman" w:hAnsi="Times New Roman" w:cs="Times New Roman"/>
          <w:i w:val="0"/>
          <w:iCs w:val="0"/>
          <w:sz w:val="20"/>
          <w:szCs w:val="20"/>
          <w:bdr w:val="none" w:sz="0" w:space="0" w:color="auto" w:frame="1"/>
        </w:rPr>
        <w:t> </w:t>
      </w:r>
      <w:r w:rsidR="005E34FB" w:rsidRPr="00887FB2">
        <w:rPr>
          <w:rStyle w:val="cs1-format"/>
          <w:rFonts w:ascii="Times New Roman" w:eastAsia="Times New Roman" w:hAnsi="Times New Roman" w:cs="Times New Roman"/>
          <w:sz w:val="20"/>
          <w:szCs w:val="20"/>
          <w:bdr w:val="none" w:sz="0" w:space="0" w:color="auto" w:frame="1"/>
        </w:rPr>
        <w:t>(PDF)</w:t>
      </w:r>
      <w:r w:rsidR="005E34FB" w:rsidRPr="00887FB2">
        <w:rPr>
          <w:rStyle w:val="HTMLCite"/>
          <w:rFonts w:ascii="Times New Roman" w:eastAsia="Times New Roman" w:hAnsi="Times New Roman" w:cs="Times New Roman"/>
          <w:i w:val="0"/>
          <w:iCs w:val="0"/>
          <w:sz w:val="20"/>
          <w:szCs w:val="20"/>
          <w:bdr w:val="none" w:sz="0" w:space="0" w:color="auto" w:frame="1"/>
        </w:rPr>
        <w:t>. Government of India, Ministry of Human Resource Development.</w:t>
      </w:r>
    </w:p>
    <w:p w14:paraId="71D61C99" w14:textId="77777777" w:rsidR="005E34FB" w:rsidRPr="00887FB2" w:rsidRDefault="00887FB2" w:rsidP="00975ABF">
      <w:pPr>
        <w:numPr>
          <w:ilvl w:val="1"/>
          <w:numId w:val="1"/>
        </w:numPr>
        <w:spacing w:after="0" w:line="240" w:lineRule="auto"/>
        <w:ind w:left="720"/>
        <w:textAlignment w:val="baseline"/>
        <w:divId w:val="1015427093"/>
        <w:rPr>
          <w:rFonts w:ascii="Times New Roman" w:eastAsia="Times New Roman" w:hAnsi="Times New Roman" w:cs="Times New Roman"/>
          <w:sz w:val="20"/>
          <w:szCs w:val="20"/>
        </w:rPr>
      </w:pPr>
      <w:hyperlink r:id="rId17" w:anchor="cite_ref-5" w:tooltip="Jump up" w:history="1">
        <w:r w:rsidR="005E34FB" w:rsidRPr="00887FB2">
          <w:rPr>
            <w:rStyle w:val="Hyperlink"/>
            <w:rFonts w:ascii="Times New Roman" w:eastAsia="Times New Roman" w:hAnsi="Times New Roman" w:cs="Times New Roman"/>
            <w:b/>
            <w:bCs/>
            <w:color w:val="auto"/>
            <w:sz w:val="20"/>
            <w:szCs w:val="20"/>
            <w:bdr w:val="none" w:sz="0" w:space="0" w:color="auto" w:frame="1"/>
          </w:rPr>
          <w:t>^</w:t>
        </w:r>
      </w:hyperlink>
      <w:r w:rsidR="005E34FB" w:rsidRPr="00887FB2">
        <w:rPr>
          <w:rFonts w:ascii="Times New Roman" w:eastAsia="Times New Roman" w:hAnsi="Times New Roman" w:cs="Times New Roman"/>
          <w:sz w:val="20"/>
          <w:szCs w:val="20"/>
        </w:rPr>
        <w:t> </w:t>
      </w:r>
      <w:hyperlink r:id="rId18" w:history="1">
        <w:r w:rsidR="005E34FB" w:rsidRPr="00887FB2">
          <w:rPr>
            <w:rStyle w:val="Hyperlink"/>
            <w:rFonts w:ascii="Times New Roman" w:eastAsia="Times New Roman" w:hAnsi="Times New Roman" w:cs="Times New Roman"/>
            <w:color w:val="auto"/>
            <w:sz w:val="20"/>
            <w:szCs w:val="20"/>
            <w:bdr w:val="none" w:sz="0" w:space="0" w:color="auto" w:frame="1"/>
          </w:rPr>
          <w:t>"Central Educational Institutions"</w:t>
        </w:r>
      </w:hyperlink>
      <w:r w:rsidR="005E34FB" w:rsidRPr="00887FB2">
        <w:rPr>
          <w:rStyle w:val="HTMLCite"/>
          <w:rFonts w:ascii="Times New Roman" w:eastAsia="Times New Roman" w:hAnsi="Times New Roman" w:cs="Times New Roman"/>
          <w:i w:val="0"/>
          <w:iCs w:val="0"/>
          <w:sz w:val="20"/>
          <w:szCs w:val="20"/>
          <w:bdr w:val="none" w:sz="0" w:space="0" w:color="auto" w:frame="1"/>
        </w:rPr>
        <w:t> </w:t>
      </w:r>
      <w:r w:rsidR="005E34FB" w:rsidRPr="00887FB2">
        <w:rPr>
          <w:rStyle w:val="cs1-format"/>
          <w:rFonts w:ascii="Times New Roman" w:eastAsia="Times New Roman" w:hAnsi="Times New Roman" w:cs="Times New Roman"/>
          <w:sz w:val="20"/>
          <w:szCs w:val="20"/>
          <w:bdr w:val="none" w:sz="0" w:space="0" w:color="auto" w:frame="1"/>
        </w:rPr>
        <w:t>(PDF)</w:t>
      </w:r>
      <w:r w:rsidR="005E34FB" w:rsidRPr="00887FB2">
        <w:rPr>
          <w:rStyle w:val="HTMLCite"/>
          <w:rFonts w:ascii="Times New Roman" w:eastAsia="Times New Roman" w:hAnsi="Times New Roman" w:cs="Times New Roman"/>
          <w:i w:val="0"/>
          <w:iCs w:val="0"/>
          <w:sz w:val="20"/>
          <w:szCs w:val="20"/>
          <w:bdr w:val="none" w:sz="0" w:space="0" w:color="auto" w:frame="1"/>
        </w:rPr>
        <w:t>. Ministry of Law and Justice.</w:t>
      </w:r>
    </w:p>
    <w:p w14:paraId="3E141956" w14:textId="77777777" w:rsidR="005E34FB" w:rsidRPr="00887FB2" w:rsidRDefault="00887FB2" w:rsidP="00975ABF">
      <w:pPr>
        <w:numPr>
          <w:ilvl w:val="1"/>
          <w:numId w:val="1"/>
        </w:numPr>
        <w:spacing w:after="0" w:line="240" w:lineRule="auto"/>
        <w:ind w:left="720"/>
        <w:textAlignment w:val="baseline"/>
        <w:divId w:val="1015427093"/>
        <w:rPr>
          <w:rFonts w:ascii="Times New Roman" w:eastAsia="Times New Roman" w:hAnsi="Times New Roman" w:cs="Times New Roman"/>
          <w:sz w:val="20"/>
          <w:szCs w:val="20"/>
        </w:rPr>
      </w:pPr>
      <w:hyperlink r:id="rId19" w:anchor="cite_ref-6" w:tooltip="Jump up" w:history="1">
        <w:r w:rsidR="005E34FB" w:rsidRPr="00887FB2">
          <w:rPr>
            <w:rStyle w:val="Hyperlink"/>
            <w:rFonts w:ascii="Times New Roman" w:eastAsia="Times New Roman" w:hAnsi="Times New Roman" w:cs="Times New Roman"/>
            <w:b/>
            <w:bCs/>
            <w:color w:val="auto"/>
            <w:sz w:val="20"/>
            <w:szCs w:val="20"/>
            <w:bdr w:val="none" w:sz="0" w:space="0" w:color="auto" w:frame="1"/>
          </w:rPr>
          <w:t>^</w:t>
        </w:r>
      </w:hyperlink>
      <w:r w:rsidR="005E34FB" w:rsidRPr="00887FB2">
        <w:rPr>
          <w:rFonts w:ascii="Times New Roman" w:eastAsia="Times New Roman" w:hAnsi="Times New Roman" w:cs="Times New Roman"/>
          <w:sz w:val="20"/>
          <w:szCs w:val="20"/>
        </w:rPr>
        <w:t> </w:t>
      </w:r>
      <w:r w:rsidR="005E34FB" w:rsidRPr="00887FB2">
        <w:rPr>
          <w:rStyle w:val="HTMLCite"/>
          <w:rFonts w:ascii="Times New Roman" w:eastAsia="Times New Roman" w:hAnsi="Times New Roman" w:cs="Times New Roman"/>
          <w:i w:val="0"/>
          <w:iCs w:val="0"/>
          <w:sz w:val="20"/>
          <w:szCs w:val="20"/>
          <w:bdr w:val="none" w:sz="0" w:space="0" w:color="auto" w:frame="1"/>
        </w:rPr>
        <w:t>www.hbni.ac.in </w:t>
      </w:r>
      <w:hyperlink r:id="rId20" w:history="1">
        <w:r w:rsidR="005E34FB" w:rsidRPr="00887FB2">
          <w:rPr>
            <w:rStyle w:val="Hyperlink"/>
            <w:rFonts w:ascii="Times New Roman" w:eastAsia="Times New Roman" w:hAnsi="Times New Roman" w:cs="Times New Roman"/>
            <w:color w:val="auto"/>
            <w:sz w:val="20"/>
            <w:szCs w:val="20"/>
            <w:bdr w:val="none" w:sz="0" w:space="0" w:color="auto" w:frame="1"/>
          </w:rPr>
          <w:t>http://www.hbni.ac.in/main/NAAC/naacloi.html</w:t>
        </w:r>
      </w:hyperlink>
      <w:r w:rsidR="005E34FB" w:rsidRPr="00887FB2">
        <w:rPr>
          <w:rStyle w:val="reference-accessdate"/>
          <w:rFonts w:ascii="Times New Roman" w:eastAsia="Times New Roman" w:hAnsi="Times New Roman" w:cs="Times New Roman"/>
          <w:sz w:val="20"/>
          <w:szCs w:val="20"/>
          <w:bdr w:val="none" w:sz="0" w:space="0" w:color="auto" w:frame="1"/>
        </w:rPr>
        <w:t>. Retrieved </w:t>
      </w:r>
      <w:r w:rsidR="005E34FB" w:rsidRPr="00887FB2">
        <w:rPr>
          <w:rStyle w:val="nowrap"/>
          <w:rFonts w:ascii="Times New Roman" w:eastAsia="Times New Roman" w:hAnsi="Times New Roman" w:cs="Times New Roman"/>
          <w:sz w:val="20"/>
          <w:szCs w:val="20"/>
          <w:bdr w:val="none" w:sz="0" w:space="0" w:color="auto" w:frame="1"/>
        </w:rPr>
        <w:t>23 November</w:t>
      </w:r>
      <w:r w:rsidR="005E34FB" w:rsidRPr="00887FB2">
        <w:rPr>
          <w:rStyle w:val="reference-accessdate"/>
          <w:rFonts w:ascii="Times New Roman" w:eastAsia="Times New Roman" w:hAnsi="Times New Roman" w:cs="Times New Roman"/>
          <w:sz w:val="20"/>
          <w:szCs w:val="20"/>
          <w:bdr w:val="none" w:sz="0" w:space="0" w:color="auto" w:frame="1"/>
        </w:rPr>
        <w:t> 2017</w:t>
      </w:r>
      <w:r w:rsidR="005E34FB" w:rsidRPr="00887FB2">
        <w:rPr>
          <w:rStyle w:val="HTMLCite"/>
          <w:rFonts w:ascii="Times New Roman" w:eastAsia="Times New Roman" w:hAnsi="Times New Roman" w:cs="Times New Roman"/>
          <w:i w:val="0"/>
          <w:iCs w:val="0"/>
          <w:sz w:val="20"/>
          <w:szCs w:val="20"/>
          <w:bdr w:val="none" w:sz="0" w:space="0" w:color="auto" w:frame="1"/>
        </w:rPr>
        <w:t>.</w:t>
      </w:r>
      <w:r w:rsidR="005E34FB" w:rsidRPr="00887FB2">
        <w:rPr>
          <w:rStyle w:val="reference-text"/>
          <w:rFonts w:ascii="Times New Roman" w:eastAsia="Times New Roman" w:hAnsi="Times New Roman" w:cs="Times New Roman"/>
          <w:sz w:val="20"/>
          <w:szCs w:val="20"/>
          <w:bdr w:val="none" w:sz="0" w:space="0" w:color="auto" w:frame="1"/>
        </w:rPr>
        <w:t> </w:t>
      </w:r>
      <w:r w:rsidR="005E34FB" w:rsidRPr="00887FB2">
        <w:rPr>
          <w:rStyle w:val="HTMLCode"/>
          <w:rFonts w:ascii="Times New Roman" w:hAnsi="Times New Roman" w:cs="Times New Roman"/>
          <w:bdr w:val="none" w:sz="0" w:space="0" w:color="auto" w:frame="1"/>
        </w:rPr>
        <w:t>{{</w:t>
      </w:r>
      <w:hyperlink r:id="rId21" w:tooltip="Template:Cite web" w:history="1">
        <w:r w:rsidR="005E34FB" w:rsidRPr="00887FB2">
          <w:rPr>
            <w:rStyle w:val="Hyperlink"/>
            <w:rFonts w:ascii="Times New Roman" w:hAnsi="Times New Roman" w:cs="Times New Roman"/>
            <w:color w:val="auto"/>
            <w:sz w:val="20"/>
            <w:szCs w:val="20"/>
            <w:bdr w:val="none" w:sz="0" w:space="0" w:color="auto" w:frame="1"/>
          </w:rPr>
          <w:t>cite web</w:t>
        </w:r>
      </w:hyperlink>
      <w:r w:rsidR="005E34FB" w:rsidRPr="00887FB2">
        <w:rPr>
          <w:rStyle w:val="HTMLCode"/>
          <w:rFonts w:ascii="Times New Roman" w:hAnsi="Times New Roman" w:cs="Times New Roman"/>
          <w:bdr w:val="none" w:sz="0" w:space="0" w:color="auto" w:frame="1"/>
        </w:rPr>
        <w:t>}}</w:t>
      </w:r>
      <w:r w:rsidR="005E34FB" w:rsidRPr="00887FB2">
        <w:rPr>
          <w:rStyle w:val="cs1-visible-error"/>
          <w:rFonts w:ascii="Times New Roman" w:eastAsia="Times New Roman" w:hAnsi="Times New Roman" w:cs="Times New Roman"/>
          <w:sz w:val="20"/>
          <w:szCs w:val="20"/>
          <w:bdr w:val="none" w:sz="0" w:space="0" w:color="auto" w:frame="1"/>
        </w:rPr>
        <w:t>: Missing or empty </w:t>
      </w:r>
      <w:r w:rsidR="005E34FB" w:rsidRPr="00887FB2">
        <w:rPr>
          <w:rStyle w:val="HTMLCode"/>
          <w:rFonts w:ascii="Times New Roman" w:hAnsi="Times New Roman" w:cs="Times New Roman"/>
          <w:bdr w:val="none" w:sz="0" w:space="0" w:color="auto" w:frame="1"/>
        </w:rPr>
        <w:t>|title=</w:t>
      </w:r>
      <w:r w:rsidR="005E34FB" w:rsidRPr="00887FB2">
        <w:rPr>
          <w:rStyle w:val="cs1-visible-error"/>
          <w:rFonts w:ascii="Times New Roman" w:eastAsia="Times New Roman" w:hAnsi="Times New Roman" w:cs="Times New Roman"/>
          <w:sz w:val="20"/>
          <w:szCs w:val="20"/>
          <w:bdr w:val="none" w:sz="0" w:space="0" w:color="auto" w:frame="1"/>
        </w:rPr>
        <w:t> (</w:t>
      </w:r>
      <w:hyperlink r:id="rId22" w:anchor="citation_missing_title" w:tooltip="Help:CS1 errors" w:history="1">
        <w:r w:rsidR="005E34FB" w:rsidRPr="00887FB2">
          <w:rPr>
            <w:rStyle w:val="Hyperlink"/>
            <w:rFonts w:ascii="Times New Roman" w:eastAsia="Times New Roman" w:hAnsi="Times New Roman" w:cs="Times New Roman"/>
            <w:color w:val="auto"/>
            <w:sz w:val="20"/>
            <w:szCs w:val="20"/>
            <w:bdr w:val="none" w:sz="0" w:space="0" w:color="auto" w:frame="1"/>
          </w:rPr>
          <w:t>help</w:t>
        </w:r>
      </w:hyperlink>
      <w:r w:rsidR="005E34FB" w:rsidRPr="00887FB2">
        <w:rPr>
          <w:rStyle w:val="cs1-visible-error"/>
          <w:rFonts w:ascii="Times New Roman" w:eastAsia="Times New Roman" w:hAnsi="Times New Roman" w:cs="Times New Roman"/>
          <w:sz w:val="20"/>
          <w:szCs w:val="20"/>
          <w:bdr w:val="none" w:sz="0" w:space="0" w:color="auto" w:frame="1"/>
        </w:rPr>
        <w:t>)</w:t>
      </w:r>
    </w:p>
    <w:p w14:paraId="241CC68B" w14:textId="77777777" w:rsidR="005E34FB" w:rsidRPr="00887FB2" w:rsidRDefault="00887FB2" w:rsidP="00975ABF">
      <w:pPr>
        <w:numPr>
          <w:ilvl w:val="1"/>
          <w:numId w:val="1"/>
        </w:numPr>
        <w:spacing w:after="0" w:line="240" w:lineRule="auto"/>
        <w:ind w:left="720"/>
        <w:textAlignment w:val="baseline"/>
        <w:divId w:val="1015427093"/>
        <w:rPr>
          <w:rFonts w:ascii="Times New Roman" w:eastAsia="Times New Roman" w:hAnsi="Times New Roman" w:cs="Times New Roman"/>
          <w:sz w:val="20"/>
          <w:szCs w:val="20"/>
        </w:rPr>
      </w:pPr>
      <w:hyperlink r:id="rId23" w:anchor="cite_ref-7" w:tooltip="Jump up" w:history="1">
        <w:r w:rsidR="005E34FB" w:rsidRPr="00887FB2">
          <w:rPr>
            <w:rStyle w:val="Hyperlink"/>
            <w:rFonts w:ascii="Times New Roman" w:eastAsia="Times New Roman" w:hAnsi="Times New Roman" w:cs="Times New Roman"/>
            <w:b/>
            <w:bCs/>
            <w:color w:val="auto"/>
            <w:sz w:val="20"/>
            <w:szCs w:val="20"/>
            <w:bdr w:val="none" w:sz="0" w:space="0" w:color="auto" w:frame="1"/>
          </w:rPr>
          <w:t>^</w:t>
        </w:r>
      </w:hyperlink>
      <w:r w:rsidR="005E34FB" w:rsidRPr="00887FB2">
        <w:rPr>
          <w:rFonts w:ascii="Times New Roman" w:eastAsia="Times New Roman" w:hAnsi="Times New Roman" w:cs="Times New Roman"/>
          <w:sz w:val="20"/>
          <w:szCs w:val="20"/>
        </w:rPr>
        <w:t> </w:t>
      </w:r>
      <w:hyperlink r:id="rId24" w:history="1">
        <w:r w:rsidR="005E34FB" w:rsidRPr="00887FB2">
          <w:rPr>
            <w:rStyle w:val="Hyperlink"/>
            <w:rFonts w:ascii="Times New Roman" w:eastAsia="Times New Roman" w:hAnsi="Times New Roman" w:cs="Times New Roman"/>
            <w:color w:val="auto"/>
            <w:sz w:val="20"/>
            <w:szCs w:val="20"/>
            <w:bdr w:val="none" w:sz="0" w:space="0" w:color="auto" w:frame="1"/>
          </w:rPr>
          <w:t>"Dr Manmohan Singh announced the approval"</w:t>
        </w:r>
      </w:hyperlink>
      <w:r w:rsidR="005E34FB" w:rsidRPr="00887FB2">
        <w:rPr>
          <w:rStyle w:val="HTMLCite"/>
          <w:rFonts w:ascii="Times New Roman" w:eastAsia="Times New Roman" w:hAnsi="Times New Roman" w:cs="Times New Roman"/>
          <w:i w:val="0"/>
          <w:iCs w:val="0"/>
          <w:sz w:val="20"/>
          <w:szCs w:val="20"/>
          <w:bdr w:val="none" w:sz="0" w:space="0" w:color="auto" w:frame="1"/>
        </w:rPr>
        <w:t> </w:t>
      </w:r>
      <w:r w:rsidR="005E34FB" w:rsidRPr="00887FB2">
        <w:rPr>
          <w:rStyle w:val="cs1-format"/>
          <w:rFonts w:ascii="Times New Roman" w:eastAsia="Times New Roman" w:hAnsi="Times New Roman" w:cs="Times New Roman"/>
          <w:sz w:val="20"/>
          <w:szCs w:val="20"/>
          <w:bdr w:val="none" w:sz="0" w:space="0" w:color="auto" w:frame="1"/>
        </w:rPr>
        <w:t>(PDF)</w:t>
      </w:r>
      <w:r w:rsidR="005E34FB" w:rsidRPr="00887FB2">
        <w:rPr>
          <w:rStyle w:val="HTMLCite"/>
          <w:rFonts w:ascii="Times New Roman" w:eastAsia="Times New Roman" w:hAnsi="Times New Roman" w:cs="Times New Roman"/>
          <w:i w:val="0"/>
          <w:iCs w:val="0"/>
          <w:sz w:val="20"/>
          <w:szCs w:val="20"/>
          <w:bdr w:val="none" w:sz="0" w:space="0" w:color="auto" w:frame="1"/>
        </w:rPr>
        <w:t>. BARC</w:t>
      </w:r>
      <w:r w:rsidR="005E34FB" w:rsidRPr="00887FB2">
        <w:rPr>
          <w:rStyle w:val="reference-accessdate"/>
          <w:rFonts w:ascii="Times New Roman" w:eastAsia="Times New Roman" w:hAnsi="Times New Roman" w:cs="Times New Roman"/>
          <w:sz w:val="20"/>
          <w:szCs w:val="20"/>
          <w:bdr w:val="none" w:sz="0" w:space="0" w:color="auto" w:frame="1"/>
        </w:rPr>
        <w:t>. Retrieved </w:t>
      </w:r>
      <w:r w:rsidR="005E34FB" w:rsidRPr="00887FB2">
        <w:rPr>
          <w:rStyle w:val="nowrap"/>
          <w:rFonts w:ascii="Times New Roman" w:eastAsia="Times New Roman" w:hAnsi="Times New Roman" w:cs="Times New Roman"/>
          <w:sz w:val="20"/>
          <w:szCs w:val="20"/>
          <w:bdr w:val="none" w:sz="0" w:space="0" w:color="auto" w:frame="1"/>
        </w:rPr>
        <w:t>4 June</w:t>
      </w:r>
      <w:r w:rsidR="005E34FB" w:rsidRPr="00887FB2">
        <w:rPr>
          <w:rStyle w:val="reference-accessdate"/>
          <w:rFonts w:ascii="Times New Roman" w:eastAsia="Times New Roman" w:hAnsi="Times New Roman" w:cs="Times New Roman"/>
          <w:sz w:val="20"/>
          <w:szCs w:val="20"/>
          <w:bdr w:val="none" w:sz="0" w:space="0" w:color="auto" w:frame="1"/>
        </w:rPr>
        <w:t> 2005</w:t>
      </w:r>
      <w:r w:rsidR="005E34FB" w:rsidRPr="00887FB2">
        <w:rPr>
          <w:rStyle w:val="HTMLCite"/>
          <w:rFonts w:ascii="Times New Roman" w:eastAsia="Times New Roman" w:hAnsi="Times New Roman" w:cs="Times New Roman"/>
          <w:sz w:val="20"/>
          <w:szCs w:val="20"/>
          <w:bdr w:val="none" w:sz="0" w:space="0" w:color="auto" w:frame="1"/>
        </w:rPr>
        <w:t>.</w:t>
      </w:r>
    </w:p>
    <w:p w14:paraId="7EF99537" w14:textId="77777777" w:rsidR="005E34FB" w:rsidRPr="00887FB2" w:rsidRDefault="00887FB2" w:rsidP="00975ABF">
      <w:pPr>
        <w:numPr>
          <w:ilvl w:val="1"/>
          <w:numId w:val="1"/>
        </w:numPr>
        <w:spacing w:after="0" w:line="240" w:lineRule="auto"/>
        <w:ind w:left="720"/>
        <w:textAlignment w:val="baseline"/>
        <w:divId w:val="1015427093"/>
        <w:rPr>
          <w:rFonts w:ascii="Times New Roman" w:eastAsia="Times New Roman" w:hAnsi="Times New Roman" w:cs="Times New Roman"/>
          <w:sz w:val="20"/>
          <w:szCs w:val="20"/>
        </w:rPr>
      </w:pPr>
      <w:hyperlink r:id="rId25" w:anchor="cite_ref-8" w:tooltip="Jump up" w:history="1">
        <w:r w:rsidR="005E34FB" w:rsidRPr="00887FB2">
          <w:rPr>
            <w:rStyle w:val="Hyperlink"/>
            <w:rFonts w:ascii="Times New Roman" w:eastAsia="Times New Roman" w:hAnsi="Times New Roman" w:cs="Times New Roman"/>
            <w:b/>
            <w:bCs/>
            <w:color w:val="auto"/>
            <w:sz w:val="20"/>
            <w:szCs w:val="20"/>
            <w:bdr w:val="none" w:sz="0" w:space="0" w:color="auto" w:frame="1"/>
          </w:rPr>
          <w:t>^</w:t>
        </w:r>
      </w:hyperlink>
      <w:r w:rsidR="005E34FB" w:rsidRPr="00887FB2">
        <w:rPr>
          <w:rFonts w:ascii="Times New Roman" w:eastAsia="Times New Roman" w:hAnsi="Times New Roman" w:cs="Times New Roman"/>
          <w:sz w:val="20"/>
          <w:szCs w:val="20"/>
        </w:rPr>
        <w:t> </w:t>
      </w:r>
      <w:hyperlink r:id="rId26" w:history="1">
        <w:r w:rsidR="005E34FB" w:rsidRPr="00887FB2">
          <w:rPr>
            <w:rStyle w:val="Hyperlink"/>
            <w:rFonts w:ascii="Times New Roman" w:eastAsia="Times New Roman" w:hAnsi="Times New Roman" w:cs="Times New Roman"/>
            <w:color w:val="auto"/>
            <w:sz w:val="20"/>
            <w:szCs w:val="20"/>
            <w:bdr w:val="none" w:sz="0" w:space="0" w:color="auto" w:frame="1"/>
          </w:rPr>
          <w:t>"Setting up of Homi Bhabha National Institute"</w:t>
        </w:r>
      </w:hyperlink>
      <w:r w:rsidR="005E34FB" w:rsidRPr="00887FB2">
        <w:rPr>
          <w:rStyle w:val="HTMLCite"/>
          <w:rFonts w:ascii="Times New Roman" w:eastAsia="Times New Roman" w:hAnsi="Times New Roman" w:cs="Times New Roman"/>
          <w:sz w:val="20"/>
          <w:szCs w:val="20"/>
          <w:bdr w:val="none" w:sz="0" w:space="0" w:color="auto" w:frame="1"/>
        </w:rPr>
        <w:t> </w:t>
      </w:r>
      <w:r w:rsidR="005E34FB" w:rsidRPr="00887FB2">
        <w:rPr>
          <w:rStyle w:val="cs1-format"/>
          <w:rFonts w:ascii="Times New Roman" w:eastAsia="Times New Roman" w:hAnsi="Times New Roman" w:cs="Times New Roman"/>
          <w:sz w:val="20"/>
          <w:szCs w:val="20"/>
          <w:bdr w:val="none" w:sz="0" w:space="0" w:color="auto" w:frame="1"/>
        </w:rPr>
        <w:t>(PDF)</w:t>
      </w:r>
      <w:r w:rsidR="005E34FB" w:rsidRPr="00887FB2">
        <w:rPr>
          <w:rStyle w:val="reference-accessdate"/>
          <w:rFonts w:ascii="Times New Roman" w:eastAsia="Times New Roman" w:hAnsi="Times New Roman" w:cs="Times New Roman"/>
          <w:sz w:val="20"/>
          <w:szCs w:val="20"/>
          <w:bdr w:val="none" w:sz="0" w:space="0" w:color="auto" w:frame="1"/>
        </w:rPr>
        <w:t>. Retrieved </w:t>
      </w:r>
      <w:r w:rsidR="005E34FB" w:rsidRPr="00887FB2">
        <w:rPr>
          <w:rStyle w:val="nowrap"/>
          <w:rFonts w:ascii="Times New Roman" w:eastAsia="Times New Roman" w:hAnsi="Times New Roman" w:cs="Times New Roman"/>
          <w:sz w:val="20"/>
          <w:szCs w:val="20"/>
          <w:bdr w:val="none" w:sz="0" w:space="0" w:color="auto" w:frame="1"/>
        </w:rPr>
        <w:t>24 December</w:t>
      </w:r>
      <w:r w:rsidR="005E34FB" w:rsidRPr="00887FB2">
        <w:rPr>
          <w:rStyle w:val="reference-accessdate"/>
          <w:rFonts w:ascii="Times New Roman" w:eastAsia="Times New Roman" w:hAnsi="Times New Roman" w:cs="Times New Roman"/>
          <w:sz w:val="20"/>
          <w:szCs w:val="20"/>
          <w:bdr w:val="none" w:sz="0" w:space="0" w:color="auto" w:frame="1"/>
        </w:rPr>
        <w:t> 2017</w:t>
      </w:r>
      <w:r w:rsidR="005E34FB" w:rsidRPr="00887FB2">
        <w:rPr>
          <w:rStyle w:val="HTMLCite"/>
          <w:rFonts w:ascii="Times New Roman" w:eastAsia="Times New Roman" w:hAnsi="Times New Roman" w:cs="Times New Roman"/>
          <w:sz w:val="20"/>
          <w:szCs w:val="20"/>
          <w:bdr w:val="none" w:sz="0" w:space="0" w:color="auto" w:frame="1"/>
        </w:rPr>
        <w:t>.</w:t>
      </w:r>
    </w:p>
    <w:p w14:paraId="47DE4D33" w14:textId="77777777" w:rsidR="005E34FB" w:rsidRPr="00887FB2" w:rsidRDefault="00887FB2" w:rsidP="00975ABF">
      <w:pPr>
        <w:numPr>
          <w:ilvl w:val="1"/>
          <w:numId w:val="1"/>
        </w:numPr>
        <w:spacing w:after="0" w:line="240" w:lineRule="auto"/>
        <w:ind w:left="720"/>
        <w:textAlignment w:val="baseline"/>
        <w:divId w:val="1015427093"/>
        <w:rPr>
          <w:rFonts w:ascii="Times New Roman" w:eastAsia="Times New Roman" w:hAnsi="Times New Roman" w:cs="Times New Roman"/>
          <w:sz w:val="20"/>
          <w:szCs w:val="20"/>
        </w:rPr>
      </w:pPr>
      <w:hyperlink r:id="rId27" w:anchor="cite_ref-9" w:tooltip="Jump up" w:history="1">
        <w:r w:rsidR="005E34FB" w:rsidRPr="00887FB2">
          <w:rPr>
            <w:rStyle w:val="Hyperlink"/>
            <w:rFonts w:ascii="Times New Roman" w:eastAsia="Times New Roman" w:hAnsi="Times New Roman" w:cs="Times New Roman"/>
            <w:b/>
            <w:bCs/>
            <w:color w:val="auto"/>
            <w:sz w:val="20"/>
            <w:szCs w:val="20"/>
            <w:bdr w:val="none" w:sz="0" w:space="0" w:color="auto" w:frame="1"/>
          </w:rPr>
          <w:t>^</w:t>
        </w:r>
      </w:hyperlink>
      <w:r w:rsidR="005E34FB" w:rsidRPr="00887FB2">
        <w:rPr>
          <w:rFonts w:ascii="Times New Roman" w:eastAsia="Times New Roman" w:hAnsi="Times New Roman" w:cs="Times New Roman"/>
          <w:sz w:val="20"/>
          <w:szCs w:val="20"/>
        </w:rPr>
        <w:t> </w:t>
      </w:r>
      <w:hyperlink r:id="rId28" w:history="1">
        <w:r w:rsidR="005E34FB" w:rsidRPr="00887FB2">
          <w:rPr>
            <w:rStyle w:val="Hyperlink"/>
            <w:rFonts w:ascii="Times New Roman" w:eastAsia="Times New Roman" w:hAnsi="Times New Roman" w:cs="Times New Roman"/>
            <w:color w:val="auto"/>
            <w:sz w:val="20"/>
            <w:szCs w:val="20"/>
            <w:bdr w:val="none" w:sz="0" w:space="0" w:color="auto" w:frame="1"/>
          </w:rPr>
          <w:t>"Integrating the function of a university to a work place to promote post-academic research"</w:t>
        </w:r>
      </w:hyperlink>
      <w:r w:rsidR="005E34FB" w:rsidRPr="00887FB2">
        <w:rPr>
          <w:rStyle w:val="HTMLCite"/>
          <w:rFonts w:ascii="Times New Roman" w:eastAsia="Times New Roman" w:hAnsi="Times New Roman" w:cs="Times New Roman"/>
          <w:sz w:val="20"/>
          <w:szCs w:val="20"/>
          <w:bdr w:val="none" w:sz="0" w:space="0" w:color="auto" w:frame="1"/>
        </w:rPr>
        <w:t> </w:t>
      </w:r>
      <w:r w:rsidR="005E34FB" w:rsidRPr="00887FB2">
        <w:rPr>
          <w:rStyle w:val="cs1-format"/>
          <w:rFonts w:ascii="Times New Roman" w:eastAsia="Times New Roman" w:hAnsi="Times New Roman" w:cs="Times New Roman"/>
          <w:sz w:val="20"/>
          <w:szCs w:val="20"/>
          <w:bdr w:val="none" w:sz="0" w:space="0" w:color="auto" w:frame="1"/>
        </w:rPr>
        <w:t>(PDF)</w:t>
      </w:r>
      <w:r w:rsidR="005E34FB" w:rsidRPr="00887FB2">
        <w:rPr>
          <w:rStyle w:val="reference-accessdate"/>
          <w:rFonts w:ascii="Times New Roman" w:eastAsia="Times New Roman" w:hAnsi="Times New Roman" w:cs="Times New Roman"/>
          <w:sz w:val="20"/>
          <w:szCs w:val="20"/>
          <w:bdr w:val="none" w:sz="0" w:space="0" w:color="auto" w:frame="1"/>
        </w:rPr>
        <w:t>. Retrieved </w:t>
      </w:r>
      <w:r w:rsidR="005E34FB" w:rsidRPr="00887FB2">
        <w:rPr>
          <w:rStyle w:val="nowrap"/>
          <w:rFonts w:ascii="Times New Roman" w:eastAsia="Times New Roman" w:hAnsi="Times New Roman" w:cs="Times New Roman"/>
          <w:sz w:val="20"/>
          <w:szCs w:val="20"/>
          <w:bdr w:val="none" w:sz="0" w:space="0" w:color="auto" w:frame="1"/>
        </w:rPr>
        <w:t>26 October</w:t>
      </w:r>
      <w:r w:rsidR="005E34FB" w:rsidRPr="00887FB2">
        <w:rPr>
          <w:rStyle w:val="reference-accessdate"/>
          <w:rFonts w:ascii="Times New Roman" w:eastAsia="Times New Roman" w:hAnsi="Times New Roman" w:cs="Times New Roman"/>
          <w:sz w:val="20"/>
          <w:szCs w:val="20"/>
          <w:bdr w:val="none" w:sz="0" w:space="0" w:color="auto" w:frame="1"/>
        </w:rPr>
        <w:t> 2019</w:t>
      </w:r>
      <w:r w:rsidR="005E34FB" w:rsidRPr="00887FB2">
        <w:rPr>
          <w:rStyle w:val="HTMLCite"/>
          <w:rFonts w:ascii="Times New Roman" w:eastAsia="Times New Roman" w:hAnsi="Times New Roman" w:cs="Times New Roman"/>
          <w:sz w:val="20"/>
          <w:szCs w:val="20"/>
          <w:bdr w:val="none" w:sz="0" w:space="0" w:color="auto" w:frame="1"/>
        </w:rPr>
        <w:t>.</w:t>
      </w:r>
    </w:p>
    <w:p w14:paraId="36447EDC" w14:textId="77777777" w:rsidR="005E34FB" w:rsidRPr="00887FB2" w:rsidRDefault="00887FB2" w:rsidP="00975ABF">
      <w:pPr>
        <w:numPr>
          <w:ilvl w:val="1"/>
          <w:numId w:val="1"/>
        </w:numPr>
        <w:spacing w:after="0" w:line="240" w:lineRule="auto"/>
        <w:ind w:left="720"/>
        <w:textAlignment w:val="baseline"/>
        <w:divId w:val="1015427093"/>
        <w:rPr>
          <w:rFonts w:ascii="Times New Roman" w:eastAsia="Times New Roman" w:hAnsi="Times New Roman" w:cs="Times New Roman"/>
          <w:sz w:val="20"/>
          <w:szCs w:val="20"/>
        </w:rPr>
      </w:pPr>
      <w:hyperlink r:id="rId29" w:anchor="cite_ref-10" w:tooltip="Jump up" w:history="1">
        <w:r w:rsidR="005E34FB" w:rsidRPr="00887FB2">
          <w:rPr>
            <w:rStyle w:val="Hyperlink"/>
            <w:rFonts w:ascii="Times New Roman" w:eastAsia="Times New Roman" w:hAnsi="Times New Roman" w:cs="Times New Roman"/>
            <w:b/>
            <w:bCs/>
            <w:color w:val="auto"/>
            <w:sz w:val="20"/>
            <w:szCs w:val="20"/>
            <w:bdr w:val="none" w:sz="0" w:space="0" w:color="auto" w:frame="1"/>
          </w:rPr>
          <w:t>^</w:t>
        </w:r>
      </w:hyperlink>
      <w:r w:rsidR="005E34FB" w:rsidRPr="00887FB2">
        <w:rPr>
          <w:rFonts w:ascii="Times New Roman" w:eastAsia="Times New Roman" w:hAnsi="Times New Roman" w:cs="Times New Roman"/>
          <w:sz w:val="20"/>
          <w:szCs w:val="20"/>
        </w:rPr>
        <w:t> </w:t>
      </w:r>
      <w:r w:rsidR="005E34FB" w:rsidRPr="00887FB2">
        <w:rPr>
          <w:rStyle w:val="reference-text"/>
          <w:rFonts w:ascii="Times New Roman" w:eastAsia="Times New Roman" w:hAnsi="Times New Roman" w:cs="Times New Roman"/>
          <w:sz w:val="20"/>
          <w:szCs w:val="20"/>
          <w:bdr w:val="none" w:sz="0" w:space="0" w:color="auto" w:frame="1"/>
        </w:rPr>
        <w:t>"Development of human resources for Indian nuclear power programme", Sadhana, Vol. 38, Part 5, October 2013, pp 1051-1064.</w:t>
      </w:r>
    </w:p>
    <w:p w14:paraId="7CC395E2" w14:textId="77777777" w:rsidR="005E34FB" w:rsidRPr="00887FB2" w:rsidRDefault="00887FB2" w:rsidP="00975ABF">
      <w:pPr>
        <w:numPr>
          <w:ilvl w:val="1"/>
          <w:numId w:val="1"/>
        </w:numPr>
        <w:spacing w:after="0" w:line="240" w:lineRule="auto"/>
        <w:ind w:left="720"/>
        <w:textAlignment w:val="baseline"/>
        <w:divId w:val="1015427093"/>
        <w:rPr>
          <w:rFonts w:ascii="Times New Roman" w:eastAsia="Times New Roman" w:hAnsi="Times New Roman" w:cs="Times New Roman"/>
          <w:sz w:val="20"/>
          <w:szCs w:val="20"/>
        </w:rPr>
      </w:pPr>
      <w:hyperlink r:id="rId30" w:anchor="cite_ref-11" w:tooltip="Jump up" w:history="1">
        <w:r w:rsidR="005E34FB" w:rsidRPr="00887FB2">
          <w:rPr>
            <w:rStyle w:val="Hyperlink"/>
            <w:rFonts w:ascii="Times New Roman" w:eastAsia="Times New Roman" w:hAnsi="Times New Roman" w:cs="Times New Roman"/>
            <w:b/>
            <w:bCs/>
            <w:color w:val="auto"/>
            <w:sz w:val="20"/>
            <w:szCs w:val="20"/>
            <w:bdr w:val="none" w:sz="0" w:space="0" w:color="auto" w:frame="1"/>
          </w:rPr>
          <w:t>^</w:t>
        </w:r>
      </w:hyperlink>
      <w:r w:rsidR="005E34FB" w:rsidRPr="00887FB2">
        <w:rPr>
          <w:rFonts w:ascii="Times New Roman" w:eastAsia="Times New Roman" w:hAnsi="Times New Roman" w:cs="Times New Roman"/>
          <w:sz w:val="20"/>
          <w:szCs w:val="20"/>
        </w:rPr>
        <w:t> </w:t>
      </w:r>
      <w:hyperlink r:id="rId31" w:history="1">
        <w:r w:rsidR="005E34FB" w:rsidRPr="00887FB2">
          <w:rPr>
            <w:rStyle w:val="Hyperlink"/>
            <w:rFonts w:ascii="Times New Roman" w:eastAsia="Times New Roman" w:hAnsi="Times New Roman" w:cs="Times New Roman"/>
            <w:color w:val="auto"/>
            <w:sz w:val="20"/>
            <w:szCs w:val="20"/>
            <w:bdr w:val="none" w:sz="0" w:space="0" w:color="auto" w:frame="1"/>
          </w:rPr>
          <w:t>[1]</w:t>
        </w:r>
      </w:hyperlink>
      <w:r w:rsidR="005E34FB" w:rsidRPr="00887FB2">
        <w:rPr>
          <w:rStyle w:val="reference-text"/>
          <w:rFonts w:ascii="Times New Roman" w:eastAsia="Times New Roman" w:hAnsi="Times New Roman" w:cs="Times New Roman"/>
          <w:sz w:val="20"/>
          <w:szCs w:val="20"/>
          <w:bdr w:val="none" w:sz="0" w:space="0" w:color="auto" w:frame="1"/>
        </w:rPr>
        <w:t>. The Hindu (2011-12-26). Retrieved on 2023-05-14.</w:t>
      </w:r>
    </w:p>
    <w:p w14:paraId="765A08BE" w14:textId="4F5B25EC" w:rsidR="005E34FB" w:rsidRPr="00887FB2" w:rsidRDefault="005E34FB" w:rsidP="00975ABF">
      <w:pPr>
        <w:numPr>
          <w:ilvl w:val="1"/>
          <w:numId w:val="1"/>
        </w:numPr>
        <w:spacing w:after="0" w:line="240" w:lineRule="auto"/>
        <w:ind w:left="720"/>
        <w:textAlignment w:val="baseline"/>
        <w:divId w:val="1015427093"/>
        <w:rPr>
          <w:rFonts w:ascii="Times New Roman" w:eastAsia="Times New Roman" w:hAnsi="Times New Roman" w:cs="Times New Roman"/>
          <w:i/>
          <w:iCs/>
          <w:sz w:val="20"/>
          <w:szCs w:val="20"/>
        </w:rPr>
      </w:pPr>
      <w:r w:rsidRPr="00887FB2">
        <w:rPr>
          <w:rStyle w:val="mw-cite-backlink"/>
          <w:rFonts w:ascii="Times New Roman" w:eastAsia="Times New Roman" w:hAnsi="Times New Roman" w:cs="Times New Roman"/>
          <w:sz w:val="20"/>
          <w:szCs w:val="20"/>
          <w:bdr w:val="none" w:sz="0" w:space="0" w:color="auto" w:frame="1"/>
        </w:rPr>
        <w:t>^ </w:t>
      </w:r>
      <w:hyperlink r:id="rId32" w:anchor="cite_ref-Rankings_NIRF_O_2020_12-0" w:history="1">
        <w:r w:rsidRPr="00887FB2">
          <w:rPr>
            <w:rStyle w:val="cite-accessibility-label"/>
            <w:rFonts w:ascii="Times New Roman" w:eastAsia="Times New Roman" w:hAnsi="Times New Roman" w:cs="Times New Roman"/>
            <w:sz w:val="20"/>
            <w:szCs w:val="20"/>
            <w:bdr w:val="none" w:sz="0" w:space="0" w:color="auto" w:frame="1"/>
          </w:rPr>
          <w:t>Jump up to</w:t>
        </w:r>
        <w:proofErr w:type="gramStart"/>
        <w:r w:rsidRPr="00887FB2">
          <w:rPr>
            <w:rStyle w:val="cite-accessibility-label"/>
            <w:rFonts w:ascii="Times New Roman" w:eastAsia="Times New Roman" w:hAnsi="Times New Roman" w:cs="Times New Roman"/>
            <w:sz w:val="20"/>
            <w:szCs w:val="20"/>
            <w:bdr w:val="none" w:sz="0" w:space="0" w:color="auto" w:frame="1"/>
          </w:rPr>
          <w:t>:</w:t>
        </w:r>
        <w:r w:rsidRPr="00887FB2">
          <w:rPr>
            <w:rStyle w:val="Hyperlink"/>
            <w:rFonts w:ascii="Times New Roman" w:eastAsia="Times New Roman" w:hAnsi="Times New Roman" w:cs="Times New Roman"/>
            <w:b/>
            <w:bCs/>
            <w:color w:val="auto"/>
            <w:sz w:val="20"/>
            <w:szCs w:val="20"/>
            <w:bdr w:val="none" w:sz="0" w:space="0" w:color="auto" w:frame="1"/>
          </w:rPr>
          <w:t>a</w:t>
        </w:r>
        <w:proofErr w:type="gramEnd"/>
      </w:hyperlink>
      <w:r w:rsidRPr="00887FB2">
        <w:rPr>
          <w:rStyle w:val="mw-cite-backlink"/>
          <w:rFonts w:ascii="Times New Roman" w:eastAsia="Times New Roman" w:hAnsi="Times New Roman" w:cs="Times New Roman"/>
          <w:sz w:val="20"/>
          <w:szCs w:val="20"/>
          <w:bdr w:val="none" w:sz="0" w:space="0" w:color="auto" w:frame="1"/>
        </w:rPr>
        <w:t> </w:t>
      </w:r>
      <w:hyperlink r:id="rId33" w:anchor="cite_ref-Rankings_NIRF_O_2020_12-1" w:history="1">
        <w:r w:rsidRPr="00887FB2">
          <w:rPr>
            <w:rStyle w:val="Hyperlink"/>
            <w:rFonts w:ascii="Times New Roman" w:eastAsia="Times New Roman" w:hAnsi="Times New Roman" w:cs="Times New Roman"/>
            <w:b/>
            <w:bCs/>
            <w:color w:val="auto"/>
            <w:sz w:val="20"/>
            <w:szCs w:val="20"/>
            <w:bdr w:val="none" w:sz="0" w:space="0" w:color="auto" w:frame="1"/>
          </w:rPr>
          <w:t>b</w:t>
        </w:r>
      </w:hyperlink>
      <w:r w:rsidRPr="00887FB2">
        <w:rPr>
          <w:rFonts w:ascii="Times New Roman" w:eastAsia="Times New Roman" w:hAnsi="Times New Roman" w:cs="Times New Roman"/>
          <w:sz w:val="20"/>
          <w:szCs w:val="20"/>
        </w:rPr>
        <w:t> </w:t>
      </w:r>
      <w:hyperlink r:id="rId34" w:history="1">
        <w:r w:rsidRPr="00887FB2">
          <w:rPr>
            <w:rStyle w:val="Hyperlink"/>
            <w:rFonts w:ascii="Times New Roman" w:eastAsia="Times New Roman" w:hAnsi="Times New Roman" w:cs="Times New Roman"/>
            <w:color w:val="auto"/>
            <w:sz w:val="20"/>
            <w:szCs w:val="20"/>
            <w:bdr w:val="none" w:sz="0" w:space="0" w:color="auto" w:frame="1"/>
          </w:rPr>
          <w:t>"National Institutional Ranking Framework 2020 (Overall)"</w:t>
        </w:r>
      </w:hyperlink>
      <w:r w:rsidRPr="00887FB2">
        <w:rPr>
          <w:rStyle w:val="HTMLCite"/>
          <w:rFonts w:ascii="Times New Roman" w:eastAsia="Times New Roman" w:hAnsi="Times New Roman" w:cs="Times New Roman"/>
          <w:sz w:val="20"/>
          <w:szCs w:val="20"/>
          <w:bdr w:val="none" w:sz="0" w:space="0" w:color="auto" w:frame="1"/>
        </w:rPr>
        <w:t>. </w:t>
      </w:r>
      <w:hyperlink r:id="rId35" w:tooltip="National Institutional Ranking Framework" w:history="1">
        <w:r w:rsidRPr="00887FB2">
          <w:rPr>
            <w:rStyle w:val="Hyperlink"/>
            <w:rFonts w:ascii="Times New Roman" w:eastAsia="Times New Roman" w:hAnsi="Times New Roman" w:cs="Times New Roman"/>
            <w:color w:val="auto"/>
            <w:sz w:val="20"/>
            <w:szCs w:val="20"/>
            <w:bdr w:val="none" w:sz="0" w:space="0" w:color="auto" w:frame="1"/>
          </w:rPr>
          <w:t>National Institutional Ranking Framework</w:t>
        </w:r>
      </w:hyperlink>
      <w:r w:rsidRPr="00887FB2">
        <w:rPr>
          <w:rStyle w:val="HTMLCite"/>
          <w:rFonts w:ascii="Times New Roman" w:eastAsia="Times New Roman" w:hAnsi="Times New Roman" w:cs="Times New Roman"/>
          <w:sz w:val="20"/>
          <w:szCs w:val="20"/>
          <w:bdr w:val="none" w:sz="0" w:space="0" w:color="auto" w:frame="1"/>
        </w:rPr>
        <w:t>. </w:t>
      </w:r>
      <w:hyperlink r:id="rId36" w:tooltip="Ministry of Education (India)" w:history="1">
        <w:r w:rsidRPr="00887FB2">
          <w:rPr>
            <w:rStyle w:val="Hyperlink"/>
            <w:rFonts w:ascii="Times New Roman" w:eastAsia="Times New Roman" w:hAnsi="Times New Roman" w:cs="Times New Roman"/>
            <w:color w:val="auto"/>
            <w:sz w:val="20"/>
            <w:szCs w:val="20"/>
            <w:bdr w:val="none" w:sz="0" w:space="0" w:color="auto" w:frame="1"/>
          </w:rPr>
          <w:t>Ministry of Education</w:t>
        </w:r>
      </w:hyperlink>
      <w:r w:rsidRPr="00887FB2">
        <w:rPr>
          <w:rStyle w:val="HTMLCite"/>
          <w:rFonts w:ascii="Times New Roman" w:eastAsia="Times New Roman" w:hAnsi="Times New Roman" w:cs="Times New Roman"/>
          <w:sz w:val="20"/>
          <w:szCs w:val="20"/>
          <w:bdr w:val="none" w:sz="0" w:space="0" w:color="auto" w:frame="1"/>
        </w:rPr>
        <w:t xml:space="preserve">. </w:t>
      </w:r>
      <w:r w:rsidRPr="00887FB2">
        <w:rPr>
          <w:rStyle w:val="HTMLCite"/>
          <w:rFonts w:ascii="Times New Roman" w:eastAsia="Times New Roman" w:hAnsi="Times New Roman" w:cs="Times New Roman"/>
          <w:i w:val="0"/>
          <w:iCs w:val="0"/>
          <w:sz w:val="20"/>
          <w:szCs w:val="20"/>
          <w:bdr w:val="none" w:sz="0" w:space="0" w:color="auto" w:frame="1"/>
        </w:rPr>
        <w:t>11 June 2020.</w:t>
      </w:r>
    </w:p>
    <w:p w14:paraId="770E54C9" w14:textId="02096DF3" w:rsidR="005E34FB" w:rsidRPr="00887FB2" w:rsidRDefault="005E34FB" w:rsidP="00975ABF">
      <w:pPr>
        <w:numPr>
          <w:ilvl w:val="1"/>
          <w:numId w:val="1"/>
        </w:numPr>
        <w:spacing w:after="0" w:line="240" w:lineRule="auto"/>
        <w:ind w:left="720"/>
        <w:textAlignment w:val="baseline"/>
        <w:divId w:val="1015427093"/>
        <w:rPr>
          <w:rFonts w:ascii="Times New Roman" w:eastAsia="Times New Roman" w:hAnsi="Times New Roman" w:cs="Times New Roman"/>
          <w:i/>
          <w:iCs/>
          <w:sz w:val="20"/>
          <w:szCs w:val="20"/>
        </w:rPr>
      </w:pPr>
      <w:r w:rsidRPr="00887FB2">
        <w:rPr>
          <w:rStyle w:val="mw-cite-backlink"/>
          <w:rFonts w:ascii="Times New Roman" w:eastAsia="Times New Roman" w:hAnsi="Times New Roman" w:cs="Times New Roman"/>
          <w:sz w:val="20"/>
          <w:szCs w:val="20"/>
          <w:bdr w:val="none" w:sz="0" w:space="0" w:color="auto" w:frame="1"/>
        </w:rPr>
        <w:t>^ </w:t>
      </w:r>
      <w:hyperlink r:id="rId37" w:anchor="cite_ref-Rankings_NIRF_U_2020_13-0" w:history="1">
        <w:r w:rsidRPr="00887FB2">
          <w:rPr>
            <w:rStyle w:val="cite-accessibility-label"/>
            <w:rFonts w:ascii="Times New Roman" w:eastAsia="Times New Roman" w:hAnsi="Times New Roman" w:cs="Times New Roman"/>
            <w:sz w:val="20"/>
            <w:szCs w:val="20"/>
            <w:bdr w:val="none" w:sz="0" w:space="0" w:color="auto" w:frame="1"/>
          </w:rPr>
          <w:t>Jump up to</w:t>
        </w:r>
        <w:proofErr w:type="gramStart"/>
        <w:r w:rsidRPr="00887FB2">
          <w:rPr>
            <w:rStyle w:val="cite-accessibility-label"/>
            <w:rFonts w:ascii="Times New Roman" w:eastAsia="Times New Roman" w:hAnsi="Times New Roman" w:cs="Times New Roman"/>
            <w:sz w:val="20"/>
            <w:szCs w:val="20"/>
            <w:bdr w:val="none" w:sz="0" w:space="0" w:color="auto" w:frame="1"/>
          </w:rPr>
          <w:t>:</w:t>
        </w:r>
        <w:r w:rsidRPr="00887FB2">
          <w:rPr>
            <w:rStyle w:val="Hyperlink"/>
            <w:rFonts w:ascii="Times New Roman" w:eastAsia="Times New Roman" w:hAnsi="Times New Roman" w:cs="Times New Roman"/>
            <w:b/>
            <w:bCs/>
            <w:color w:val="auto"/>
            <w:sz w:val="20"/>
            <w:szCs w:val="20"/>
            <w:bdr w:val="none" w:sz="0" w:space="0" w:color="auto" w:frame="1"/>
          </w:rPr>
          <w:t>a</w:t>
        </w:r>
        <w:proofErr w:type="gramEnd"/>
      </w:hyperlink>
      <w:r w:rsidRPr="00887FB2">
        <w:rPr>
          <w:rStyle w:val="mw-cite-backlink"/>
          <w:rFonts w:ascii="Times New Roman" w:eastAsia="Times New Roman" w:hAnsi="Times New Roman" w:cs="Times New Roman"/>
          <w:sz w:val="20"/>
          <w:szCs w:val="20"/>
          <w:bdr w:val="none" w:sz="0" w:space="0" w:color="auto" w:frame="1"/>
        </w:rPr>
        <w:t> </w:t>
      </w:r>
      <w:hyperlink r:id="rId38" w:anchor="cite_ref-Rankings_NIRF_U_2020_13-1" w:history="1">
        <w:r w:rsidRPr="00887FB2">
          <w:rPr>
            <w:rStyle w:val="Hyperlink"/>
            <w:rFonts w:ascii="Times New Roman" w:eastAsia="Times New Roman" w:hAnsi="Times New Roman" w:cs="Times New Roman"/>
            <w:b/>
            <w:bCs/>
            <w:color w:val="auto"/>
            <w:sz w:val="20"/>
            <w:szCs w:val="20"/>
            <w:bdr w:val="none" w:sz="0" w:space="0" w:color="auto" w:frame="1"/>
          </w:rPr>
          <w:t>b</w:t>
        </w:r>
      </w:hyperlink>
      <w:r w:rsidRPr="00887FB2">
        <w:rPr>
          <w:rFonts w:ascii="Times New Roman" w:eastAsia="Times New Roman" w:hAnsi="Times New Roman" w:cs="Times New Roman"/>
          <w:sz w:val="20"/>
          <w:szCs w:val="20"/>
        </w:rPr>
        <w:t> </w:t>
      </w:r>
      <w:hyperlink r:id="rId39" w:history="1">
        <w:r w:rsidRPr="00887FB2">
          <w:rPr>
            <w:rStyle w:val="Hyperlink"/>
            <w:rFonts w:ascii="Times New Roman" w:eastAsia="Times New Roman" w:hAnsi="Times New Roman" w:cs="Times New Roman"/>
            <w:color w:val="auto"/>
            <w:sz w:val="20"/>
            <w:szCs w:val="20"/>
            <w:bdr w:val="none" w:sz="0" w:space="0" w:color="auto" w:frame="1"/>
          </w:rPr>
          <w:t>"National Institutional Ranking Framework 2020 (Universities)"</w:t>
        </w:r>
      </w:hyperlink>
      <w:r w:rsidRPr="00887FB2">
        <w:rPr>
          <w:rStyle w:val="HTMLCite"/>
          <w:rFonts w:ascii="Times New Roman" w:eastAsia="Times New Roman" w:hAnsi="Times New Roman" w:cs="Times New Roman"/>
          <w:sz w:val="20"/>
          <w:szCs w:val="20"/>
          <w:bdr w:val="none" w:sz="0" w:space="0" w:color="auto" w:frame="1"/>
        </w:rPr>
        <w:t>. </w:t>
      </w:r>
      <w:hyperlink r:id="rId40" w:tooltip="National Institutional Ranking Framework" w:history="1">
        <w:r w:rsidRPr="00887FB2">
          <w:rPr>
            <w:rStyle w:val="Hyperlink"/>
            <w:rFonts w:ascii="Times New Roman" w:eastAsia="Times New Roman" w:hAnsi="Times New Roman" w:cs="Times New Roman"/>
            <w:color w:val="auto"/>
            <w:sz w:val="20"/>
            <w:szCs w:val="20"/>
            <w:bdr w:val="none" w:sz="0" w:space="0" w:color="auto" w:frame="1"/>
          </w:rPr>
          <w:t>National Institutional Ranking Framework</w:t>
        </w:r>
      </w:hyperlink>
      <w:r w:rsidRPr="00887FB2">
        <w:rPr>
          <w:rStyle w:val="HTMLCite"/>
          <w:rFonts w:ascii="Times New Roman" w:eastAsia="Times New Roman" w:hAnsi="Times New Roman" w:cs="Times New Roman"/>
          <w:sz w:val="20"/>
          <w:szCs w:val="20"/>
          <w:bdr w:val="none" w:sz="0" w:space="0" w:color="auto" w:frame="1"/>
        </w:rPr>
        <w:t>. </w:t>
      </w:r>
      <w:hyperlink r:id="rId41" w:tooltip="Ministry of Education (India)" w:history="1">
        <w:r w:rsidRPr="00887FB2">
          <w:rPr>
            <w:rStyle w:val="Hyperlink"/>
            <w:rFonts w:ascii="Times New Roman" w:eastAsia="Times New Roman" w:hAnsi="Times New Roman" w:cs="Times New Roman"/>
            <w:color w:val="auto"/>
            <w:sz w:val="20"/>
            <w:szCs w:val="20"/>
            <w:bdr w:val="none" w:sz="0" w:space="0" w:color="auto" w:frame="1"/>
          </w:rPr>
          <w:t>Ministry of Education</w:t>
        </w:r>
      </w:hyperlink>
      <w:r w:rsidRPr="00887FB2">
        <w:rPr>
          <w:rStyle w:val="HTMLCite"/>
          <w:rFonts w:ascii="Times New Roman" w:eastAsia="Times New Roman" w:hAnsi="Times New Roman" w:cs="Times New Roman"/>
          <w:sz w:val="20"/>
          <w:szCs w:val="20"/>
          <w:bdr w:val="none" w:sz="0" w:space="0" w:color="auto" w:frame="1"/>
        </w:rPr>
        <w:t xml:space="preserve">. </w:t>
      </w:r>
      <w:r w:rsidRPr="00887FB2">
        <w:rPr>
          <w:rStyle w:val="HTMLCite"/>
          <w:rFonts w:ascii="Times New Roman" w:eastAsia="Times New Roman" w:hAnsi="Times New Roman" w:cs="Times New Roman"/>
          <w:i w:val="0"/>
          <w:iCs w:val="0"/>
          <w:sz w:val="20"/>
          <w:szCs w:val="20"/>
          <w:bdr w:val="none" w:sz="0" w:space="0" w:color="auto" w:frame="1"/>
        </w:rPr>
        <w:t>11 June 2020.</w:t>
      </w:r>
    </w:p>
    <w:p w14:paraId="7BD79548" w14:textId="77777777" w:rsidR="005E34FB" w:rsidRPr="00887FB2" w:rsidRDefault="00887FB2" w:rsidP="00975ABF">
      <w:pPr>
        <w:numPr>
          <w:ilvl w:val="1"/>
          <w:numId w:val="1"/>
        </w:numPr>
        <w:spacing w:after="0" w:line="240" w:lineRule="auto"/>
        <w:ind w:left="720"/>
        <w:textAlignment w:val="baseline"/>
        <w:divId w:val="1015427093"/>
        <w:rPr>
          <w:rFonts w:ascii="Times New Roman" w:eastAsia="Times New Roman" w:hAnsi="Times New Roman" w:cs="Times New Roman"/>
          <w:sz w:val="20"/>
          <w:szCs w:val="20"/>
        </w:rPr>
      </w:pPr>
      <w:hyperlink r:id="rId42" w:anchor="cite_ref-14" w:tooltip="Jump up" w:history="1">
        <w:r w:rsidR="005E34FB" w:rsidRPr="00887FB2">
          <w:rPr>
            <w:rStyle w:val="Hyperlink"/>
            <w:rFonts w:ascii="Times New Roman" w:eastAsia="Times New Roman" w:hAnsi="Times New Roman" w:cs="Times New Roman"/>
            <w:b/>
            <w:bCs/>
            <w:color w:val="auto"/>
            <w:sz w:val="20"/>
            <w:szCs w:val="20"/>
            <w:bdr w:val="none" w:sz="0" w:space="0" w:color="auto" w:frame="1"/>
          </w:rPr>
          <w:t>^</w:t>
        </w:r>
      </w:hyperlink>
      <w:r w:rsidR="005E34FB" w:rsidRPr="00887FB2">
        <w:rPr>
          <w:rFonts w:ascii="Times New Roman" w:eastAsia="Times New Roman" w:hAnsi="Times New Roman" w:cs="Times New Roman"/>
          <w:sz w:val="20"/>
          <w:szCs w:val="20"/>
        </w:rPr>
        <w:t> </w:t>
      </w:r>
      <w:hyperlink r:id="rId43" w:history="1">
        <w:r w:rsidR="005E34FB" w:rsidRPr="00887FB2">
          <w:rPr>
            <w:rStyle w:val="Hyperlink"/>
            <w:rFonts w:ascii="Times New Roman" w:eastAsia="Times New Roman" w:hAnsi="Times New Roman" w:cs="Times New Roman"/>
            <w:color w:val="auto"/>
            <w:sz w:val="20"/>
            <w:szCs w:val="20"/>
            <w:bdr w:val="none" w:sz="0" w:space="0" w:color="auto" w:frame="1"/>
          </w:rPr>
          <w:t>"Nine universities under 50 in the fast lane"</w:t>
        </w:r>
      </w:hyperlink>
      <w:r w:rsidR="005E34FB" w:rsidRPr="00887FB2">
        <w:rPr>
          <w:rStyle w:val="HTMLCite"/>
          <w:rFonts w:ascii="Times New Roman" w:eastAsia="Times New Roman" w:hAnsi="Times New Roman" w:cs="Times New Roman"/>
          <w:sz w:val="20"/>
          <w:szCs w:val="20"/>
          <w:bdr w:val="none" w:sz="0" w:space="0" w:color="auto" w:frame="1"/>
        </w:rPr>
        <w:t>. </w:t>
      </w:r>
      <w:proofErr w:type="gramStart"/>
      <w:r w:rsidR="005E34FB" w:rsidRPr="00887FB2">
        <w:rPr>
          <w:rStyle w:val="HTMLCite"/>
          <w:rFonts w:ascii="Times New Roman" w:eastAsia="Times New Roman" w:hAnsi="Times New Roman" w:cs="Times New Roman"/>
          <w:i w:val="0"/>
          <w:iCs w:val="0"/>
          <w:sz w:val="20"/>
          <w:szCs w:val="20"/>
          <w:bdr w:val="none" w:sz="0" w:space="0" w:color="auto" w:frame="1"/>
        </w:rPr>
        <w:t>natureindex.com</w:t>
      </w:r>
      <w:proofErr w:type="gramEnd"/>
      <w:r w:rsidR="005E34FB" w:rsidRPr="00887FB2">
        <w:rPr>
          <w:rStyle w:val="reference-accessdate"/>
          <w:rFonts w:ascii="Times New Roman" w:eastAsia="Times New Roman" w:hAnsi="Times New Roman" w:cs="Times New Roman"/>
          <w:i/>
          <w:iCs/>
          <w:sz w:val="20"/>
          <w:szCs w:val="20"/>
          <w:bdr w:val="none" w:sz="0" w:space="0" w:color="auto" w:frame="1"/>
        </w:rPr>
        <w:t xml:space="preserve">. </w:t>
      </w:r>
      <w:r w:rsidR="005E34FB" w:rsidRPr="00887FB2">
        <w:rPr>
          <w:rStyle w:val="reference-accessdate"/>
          <w:rFonts w:ascii="Times New Roman" w:eastAsia="Times New Roman" w:hAnsi="Times New Roman" w:cs="Times New Roman"/>
          <w:sz w:val="20"/>
          <w:szCs w:val="20"/>
          <w:bdr w:val="none" w:sz="0" w:space="0" w:color="auto" w:frame="1"/>
        </w:rPr>
        <w:t>Retrieved </w:t>
      </w:r>
      <w:r w:rsidR="005E34FB" w:rsidRPr="00887FB2">
        <w:rPr>
          <w:rStyle w:val="nowrap"/>
          <w:rFonts w:ascii="Times New Roman" w:eastAsia="Times New Roman" w:hAnsi="Times New Roman" w:cs="Times New Roman"/>
          <w:sz w:val="20"/>
          <w:szCs w:val="20"/>
          <w:bdr w:val="none" w:sz="0" w:space="0" w:color="auto" w:frame="1"/>
        </w:rPr>
        <w:t>3 May</w:t>
      </w:r>
      <w:r w:rsidR="005E34FB" w:rsidRPr="00887FB2">
        <w:rPr>
          <w:rStyle w:val="reference-accessdate"/>
          <w:rFonts w:ascii="Times New Roman" w:eastAsia="Times New Roman" w:hAnsi="Times New Roman" w:cs="Times New Roman"/>
          <w:sz w:val="20"/>
          <w:szCs w:val="20"/>
          <w:bdr w:val="none" w:sz="0" w:space="0" w:color="auto" w:frame="1"/>
        </w:rPr>
        <w:t> 2020</w:t>
      </w:r>
      <w:r w:rsidR="005E34FB" w:rsidRPr="00887FB2">
        <w:rPr>
          <w:rStyle w:val="HTMLCite"/>
          <w:rFonts w:ascii="Times New Roman" w:eastAsia="Times New Roman" w:hAnsi="Times New Roman" w:cs="Times New Roman"/>
          <w:sz w:val="20"/>
          <w:szCs w:val="20"/>
          <w:bdr w:val="none" w:sz="0" w:space="0" w:color="auto" w:frame="1"/>
        </w:rPr>
        <w:t>.</w:t>
      </w:r>
    </w:p>
    <w:p w14:paraId="1886EB83" w14:textId="77777777" w:rsidR="005E34FB" w:rsidRPr="00887FB2" w:rsidRDefault="00887FB2" w:rsidP="00975ABF">
      <w:pPr>
        <w:numPr>
          <w:ilvl w:val="1"/>
          <w:numId w:val="1"/>
        </w:numPr>
        <w:spacing w:after="0" w:line="240" w:lineRule="auto"/>
        <w:ind w:left="720"/>
        <w:textAlignment w:val="baseline"/>
        <w:divId w:val="1015427093"/>
        <w:rPr>
          <w:rFonts w:ascii="Times New Roman" w:eastAsia="Times New Roman" w:hAnsi="Times New Roman" w:cs="Times New Roman"/>
          <w:sz w:val="20"/>
          <w:szCs w:val="20"/>
        </w:rPr>
      </w:pPr>
      <w:hyperlink r:id="rId44" w:anchor="cite_ref-15" w:tooltip="Jump up" w:history="1">
        <w:r w:rsidR="005E34FB" w:rsidRPr="00887FB2">
          <w:rPr>
            <w:rStyle w:val="Hyperlink"/>
            <w:rFonts w:ascii="Times New Roman" w:eastAsia="Times New Roman" w:hAnsi="Times New Roman" w:cs="Times New Roman"/>
            <w:b/>
            <w:bCs/>
            <w:color w:val="auto"/>
            <w:sz w:val="20"/>
            <w:szCs w:val="20"/>
            <w:bdr w:val="none" w:sz="0" w:space="0" w:color="auto" w:frame="1"/>
          </w:rPr>
          <w:t>^</w:t>
        </w:r>
      </w:hyperlink>
      <w:r w:rsidR="005E34FB" w:rsidRPr="00887FB2">
        <w:rPr>
          <w:rFonts w:ascii="Times New Roman" w:eastAsia="Times New Roman" w:hAnsi="Times New Roman" w:cs="Times New Roman"/>
          <w:sz w:val="20"/>
          <w:szCs w:val="20"/>
        </w:rPr>
        <w:t> </w:t>
      </w:r>
      <w:hyperlink r:id="rId45" w:history="1">
        <w:r w:rsidR="005E34FB" w:rsidRPr="00887FB2">
          <w:rPr>
            <w:rStyle w:val="Hyperlink"/>
            <w:rFonts w:ascii="Times New Roman" w:eastAsia="Times New Roman" w:hAnsi="Times New Roman" w:cs="Times New Roman"/>
            <w:color w:val="auto"/>
            <w:sz w:val="20"/>
            <w:szCs w:val="20"/>
            <w:bdr w:val="none" w:sz="0" w:space="0" w:color="auto" w:frame="1"/>
          </w:rPr>
          <w:t>"Institution Output 1 March to 29 February 2020"</w:t>
        </w:r>
      </w:hyperlink>
      <w:r w:rsidR="005E34FB" w:rsidRPr="00887FB2">
        <w:rPr>
          <w:rStyle w:val="HTMLCite"/>
          <w:rFonts w:ascii="Times New Roman" w:eastAsia="Times New Roman" w:hAnsi="Times New Roman" w:cs="Times New Roman"/>
          <w:sz w:val="20"/>
          <w:szCs w:val="20"/>
          <w:bdr w:val="none" w:sz="0" w:space="0" w:color="auto" w:frame="1"/>
        </w:rPr>
        <w:t>. </w:t>
      </w:r>
      <w:proofErr w:type="gramStart"/>
      <w:r w:rsidR="005E34FB" w:rsidRPr="00887FB2">
        <w:rPr>
          <w:rStyle w:val="HTMLCite"/>
          <w:rFonts w:ascii="Times New Roman" w:eastAsia="Times New Roman" w:hAnsi="Times New Roman" w:cs="Times New Roman"/>
          <w:i w:val="0"/>
          <w:iCs w:val="0"/>
          <w:sz w:val="20"/>
          <w:szCs w:val="20"/>
          <w:bdr w:val="none" w:sz="0" w:space="0" w:color="auto" w:frame="1"/>
        </w:rPr>
        <w:t>natureindex.com</w:t>
      </w:r>
      <w:proofErr w:type="gramEnd"/>
      <w:r w:rsidR="005E34FB" w:rsidRPr="00887FB2">
        <w:rPr>
          <w:rStyle w:val="reference-accessdate"/>
          <w:rFonts w:ascii="Times New Roman" w:eastAsia="Times New Roman" w:hAnsi="Times New Roman" w:cs="Times New Roman"/>
          <w:i/>
          <w:iCs/>
          <w:sz w:val="20"/>
          <w:szCs w:val="20"/>
          <w:bdr w:val="none" w:sz="0" w:space="0" w:color="auto" w:frame="1"/>
        </w:rPr>
        <w:t>.</w:t>
      </w:r>
      <w:r w:rsidR="005E34FB" w:rsidRPr="00887FB2">
        <w:rPr>
          <w:rStyle w:val="reference-accessdate"/>
          <w:rFonts w:ascii="Times New Roman" w:eastAsia="Times New Roman" w:hAnsi="Times New Roman" w:cs="Times New Roman"/>
          <w:sz w:val="20"/>
          <w:szCs w:val="20"/>
          <w:bdr w:val="none" w:sz="0" w:space="0" w:color="auto" w:frame="1"/>
        </w:rPr>
        <w:t xml:space="preserve"> Retrieved </w:t>
      </w:r>
      <w:r w:rsidR="005E34FB" w:rsidRPr="00887FB2">
        <w:rPr>
          <w:rStyle w:val="nowrap"/>
          <w:rFonts w:ascii="Times New Roman" w:eastAsia="Times New Roman" w:hAnsi="Times New Roman" w:cs="Times New Roman"/>
          <w:sz w:val="20"/>
          <w:szCs w:val="20"/>
          <w:bdr w:val="none" w:sz="0" w:space="0" w:color="auto" w:frame="1"/>
        </w:rPr>
        <w:t>19 May</w:t>
      </w:r>
      <w:r w:rsidR="005E34FB" w:rsidRPr="00887FB2">
        <w:rPr>
          <w:rStyle w:val="reference-accessdate"/>
          <w:rFonts w:ascii="Times New Roman" w:eastAsia="Times New Roman" w:hAnsi="Times New Roman" w:cs="Times New Roman"/>
          <w:sz w:val="20"/>
          <w:szCs w:val="20"/>
          <w:bdr w:val="none" w:sz="0" w:space="0" w:color="auto" w:frame="1"/>
        </w:rPr>
        <w:t> 2020</w:t>
      </w:r>
      <w:r w:rsidR="005E34FB" w:rsidRPr="00887FB2">
        <w:rPr>
          <w:rStyle w:val="HTMLCite"/>
          <w:rFonts w:ascii="Times New Roman" w:eastAsia="Times New Roman" w:hAnsi="Times New Roman" w:cs="Times New Roman"/>
          <w:sz w:val="20"/>
          <w:szCs w:val="20"/>
          <w:bdr w:val="none" w:sz="0" w:space="0" w:color="auto" w:frame="1"/>
        </w:rPr>
        <w:t>.</w:t>
      </w:r>
    </w:p>
    <w:p w14:paraId="0B05B9EA" w14:textId="77777777" w:rsidR="005E34FB" w:rsidRPr="00887FB2" w:rsidRDefault="00887FB2" w:rsidP="00975ABF">
      <w:pPr>
        <w:numPr>
          <w:ilvl w:val="1"/>
          <w:numId w:val="1"/>
        </w:numPr>
        <w:spacing w:after="0" w:afterAutospacing="1" w:line="240" w:lineRule="auto"/>
        <w:ind w:left="720"/>
        <w:textAlignment w:val="baseline"/>
        <w:divId w:val="1015427093"/>
        <w:rPr>
          <w:rFonts w:ascii="Times New Roman" w:eastAsia="Times New Roman" w:hAnsi="Times New Roman" w:cs="Times New Roman"/>
          <w:sz w:val="20"/>
          <w:szCs w:val="20"/>
        </w:rPr>
      </w:pPr>
      <w:hyperlink r:id="rId46" w:anchor="cite_ref-16" w:tooltip="Jump up" w:history="1">
        <w:r w:rsidR="005E34FB" w:rsidRPr="00887FB2">
          <w:rPr>
            <w:rStyle w:val="Hyperlink"/>
            <w:rFonts w:ascii="Times New Roman" w:eastAsia="Times New Roman" w:hAnsi="Times New Roman" w:cs="Times New Roman"/>
            <w:b/>
            <w:bCs/>
            <w:color w:val="auto"/>
            <w:sz w:val="20"/>
            <w:szCs w:val="20"/>
            <w:bdr w:val="none" w:sz="0" w:space="0" w:color="auto" w:frame="1"/>
          </w:rPr>
          <w:t>^</w:t>
        </w:r>
      </w:hyperlink>
      <w:r w:rsidR="005E34FB" w:rsidRPr="00887FB2">
        <w:rPr>
          <w:rFonts w:ascii="Times New Roman" w:eastAsia="Times New Roman" w:hAnsi="Times New Roman" w:cs="Times New Roman"/>
          <w:sz w:val="20"/>
          <w:szCs w:val="20"/>
        </w:rPr>
        <w:t> </w:t>
      </w:r>
      <w:hyperlink r:id="rId47" w:history="1">
        <w:r w:rsidR="005E34FB" w:rsidRPr="00887FB2">
          <w:rPr>
            <w:rStyle w:val="Hyperlink"/>
            <w:rFonts w:ascii="Times New Roman" w:eastAsia="Times New Roman" w:hAnsi="Times New Roman" w:cs="Times New Roman"/>
            <w:color w:val="auto"/>
            <w:sz w:val="20"/>
            <w:szCs w:val="20"/>
            <w:bdr w:val="none" w:sz="0" w:space="0" w:color="auto" w:frame="1"/>
          </w:rPr>
          <w:t>"HBNI - The Beginning"</w:t>
        </w:r>
      </w:hyperlink>
      <w:r w:rsidR="005E34FB" w:rsidRPr="00887FB2">
        <w:rPr>
          <w:rStyle w:val="HTMLCite"/>
          <w:rFonts w:ascii="Times New Roman" w:eastAsia="Times New Roman" w:hAnsi="Times New Roman" w:cs="Times New Roman"/>
          <w:sz w:val="20"/>
          <w:szCs w:val="20"/>
          <w:bdr w:val="none" w:sz="0" w:space="0" w:color="auto" w:frame="1"/>
        </w:rPr>
        <w:t>.</w:t>
      </w:r>
      <w:r w:rsidR="005E34FB" w:rsidRPr="00887FB2">
        <w:rPr>
          <w:rStyle w:val="HTMLCite"/>
          <w:rFonts w:ascii="Times New Roman" w:eastAsia="Times New Roman" w:hAnsi="Times New Roman" w:cs="Times New Roman"/>
          <w:i w:val="0"/>
          <w:iCs w:val="0"/>
          <w:sz w:val="20"/>
          <w:szCs w:val="20"/>
          <w:bdr w:val="none" w:sz="0" w:space="0" w:color="auto" w:frame="1"/>
        </w:rPr>
        <w:t> </w:t>
      </w:r>
      <w:proofErr w:type="gramStart"/>
      <w:r w:rsidR="005E34FB" w:rsidRPr="00887FB2">
        <w:rPr>
          <w:rStyle w:val="HTMLCite"/>
          <w:rFonts w:ascii="Times New Roman" w:eastAsia="Times New Roman" w:hAnsi="Times New Roman" w:cs="Times New Roman"/>
          <w:i w:val="0"/>
          <w:iCs w:val="0"/>
          <w:sz w:val="20"/>
          <w:szCs w:val="20"/>
          <w:bdr w:val="none" w:sz="0" w:space="0" w:color="auto" w:frame="1"/>
        </w:rPr>
        <w:t>www.hbni.ac.in</w:t>
      </w:r>
      <w:proofErr w:type="gramEnd"/>
      <w:r w:rsidR="005E34FB" w:rsidRPr="00887FB2">
        <w:rPr>
          <w:rStyle w:val="reference-accessdate"/>
          <w:rFonts w:ascii="Times New Roman" w:eastAsia="Times New Roman" w:hAnsi="Times New Roman" w:cs="Times New Roman"/>
          <w:i/>
          <w:iCs/>
          <w:sz w:val="20"/>
          <w:szCs w:val="20"/>
          <w:bdr w:val="none" w:sz="0" w:space="0" w:color="auto" w:frame="1"/>
        </w:rPr>
        <w:t xml:space="preserve">. </w:t>
      </w:r>
      <w:r w:rsidR="005E34FB" w:rsidRPr="00887FB2">
        <w:rPr>
          <w:rStyle w:val="reference-accessdate"/>
          <w:rFonts w:ascii="Times New Roman" w:eastAsia="Times New Roman" w:hAnsi="Times New Roman" w:cs="Times New Roman"/>
          <w:sz w:val="20"/>
          <w:szCs w:val="20"/>
          <w:bdr w:val="none" w:sz="0" w:space="0" w:color="auto" w:frame="1"/>
        </w:rPr>
        <w:t>Retrieved </w:t>
      </w:r>
      <w:r w:rsidR="005E34FB" w:rsidRPr="00887FB2">
        <w:rPr>
          <w:rStyle w:val="nowrap"/>
          <w:rFonts w:ascii="Times New Roman" w:eastAsia="Times New Roman" w:hAnsi="Times New Roman" w:cs="Times New Roman"/>
          <w:sz w:val="20"/>
          <w:szCs w:val="20"/>
          <w:bdr w:val="none" w:sz="0" w:space="0" w:color="auto" w:frame="1"/>
        </w:rPr>
        <w:t>8 February</w:t>
      </w:r>
      <w:r w:rsidR="005E34FB" w:rsidRPr="00887FB2">
        <w:rPr>
          <w:rStyle w:val="reference-accessdate"/>
          <w:rFonts w:ascii="Times New Roman" w:eastAsia="Times New Roman" w:hAnsi="Times New Roman" w:cs="Times New Roman"/>
          <w:sz w:val="20"/>
          <w:szCs w:val="20"/>
          <w:bdr w:val="none" w:sz="0" w:space="0" w:color="auto" w:frame="1"/>
        </w:rPr>
        <w:t> 2022</w:t>
      </w:r>
      <w:r w:rsidR="005E34FB" w:rsidRPr="00887FB2">
        <w:rPr>
          <w:rStyle w:val="HTMLCite"/>
          <w:rFonts w:ascii="Times New Roman" w:eastAsia="Times New Roman" w:hAnsi="Times New Roman" w:cs="Times New Roman"/>
          <w:sz w:val="20"/>
          <w:szCs w:val="20"/>
          <w:bdr w:val="none" w:sz="0" w:space="0" w:color="auto" w:frame="1"/>
        </w:rPr>
        <w:t>.</w:t>
      </w:r>
    </w:p>
    <w:p w14:paraId="52004E8A" w14:textId="77777777" w:rsidR="004D1D6C" w:rsidRPr="00975ABF" w:rsidRDefault="004D1D6C" w:rsidP="00975ABF">
      <w:pPr>
        <w:spacing w:line="240" w:lineRule="auto"/>
        <w:rPr>
          <w:rFonts w:ascii="Times New Roman" w:hAnsi="Times New Roman" w:cs="Times New Roman"/>
          <w:sz w:val="20"/>
          <w:szCs w:val="20"/>
        </w:rPr>
      </w:pPr>
      <w:bookmarkStart w:id="0" w:name="_GoBack"/>
      <w:bookmarkEnd w:id="0"/>
    </w:p>
    <w:sectPr w:rsidR="004D1D6C" w:rsidRPr="00975A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C4F0D"/>
    <w:multiLevelType w:val="multilevel"/>
    <w:tmpl w:val="19CCF39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08"/>
    <w:rsid w:val="00045A7F"/>
    <w:rsid w:val="00094998"/>
    <w:rsid w:val="000A06FE"/>
    <w:rsid w:val="000A6B67"/>
    <w:rsid w:val="000E6240"/>
    <w:rsid w:val="001479C8"/>
    <w:rsid w:val="001612D4"/>
    <w:rsid w:val="001C2CBF"/>
    <w:rsid w:val="001C3A3D"/>
    <w:rsid w:val="001D55CB"/>
    <w:rsid w:val="002069FD"/>
    <w:rsid w:val="002201D6"/>
    <w:rsid w:val="002368E8"/>
    <w:rsid w:val="00247739"/>
    <w:rsid w:val="00256322"/>
    <w:rsid w:val="00322389"/>
    <w:rsid w:val="00322DF8"/>
    <w:rsid w:val="0035510A"/>
    <w:rsid w:val="00373F59"/>
    <w:rsid w:val="003C4AF5"/>
    <w:rsid w:val="004A7253"/>
    <w:rsid w:val="004D1D6C"/>
    <w:rsid w:val="005017BA"/>
    <w:rsid w:val="005034ED"/>
    <w:rsid w:val="00515E08"/>
    <w:rsid w:val="0056384B"/>
    <w:rsid w:val="005B3267"/>
    <w:rsid w:val="005B75B5"/>
    <w:rsid w:val="005E34FB"/>
    <w:rsid w:val="005F4446"/>
    <w:rsid w:val="00604E13"/>
    <w:rsid w:val="00613D56"/>
    <w:rsid w:val="00640C9B"/>
    <w:rsid w:val="00651D78"/>
    <w:rsid w:val="00664E4D"/>
    <w:rsid w:val="006C4D5E"/>
    <w:rsid w:val="006D0215"/>
    <w:rsid w:val="006F032F"/>
    <w:rsid w:val="006F29F0"/>
    <w:rsid w:val="0071132E"/>
    <w:rsid w:val="007136CE"/>
    <w:rsid w:val="007156A3"/>
    <w:rsid w:val="0074561B"/>
    <w:rsid w:val="00776324"/>
    <w:rsid w:val="007866E5"/>
    <w:rsid w:val="007B17AE"/>
    <w:rsid w:val="007D01A3"/>
    <w:rsid w:val="007D66D0"/>
    <w:rsid w:val="00814FB9"/>
    <w:rsid w:val="00826A06"/>
    <w:rsid w:val="00887FB2"/>
    <w:rsid w:val="008911D9"/>
    <w:rsid w:val="008C1A0D"/>
    <w:rsid w:val="008C4F7D"/>
    <w:rsid w:val="008D459C"/>
    <w:rsid w:val="00966E3E"/>
    <w:rsid w:val="00975ABF"/>
    <w:rsid w:val="0098749F"/>
    <w:rsid w:val="00991B56"/>
    <w:rsid w:val="009B0097"/>
    <w:rsid w:val="009B3FD4"/>
    <w:rsid w:val="009F7A76"/>
    <w:rsid w:val="00A230FA"/>
    <w:rsid w:val="00A72C19"/>
    <w:rsid w:val="00A83F02"/>
    <w:rsid w:val="00AC19CF"/>
    <w:rsid w:val="00B37EB5"/>
    <w:rsid w:val="00B5289C"/>
    <w:rsid w:val="00B757EE"/>
    <w:rsid w:val="00C06AAA"/>
    <w:rsid w:val="00C2218F"/>
    <w:rsid w:val="00C8327D"/>
    <w:rsid w:val="00CE239C"/>
    <w:rsid w:val="00CE5E0F"/>
    <w:rsid w:val="00CE5EDB"/>
    <w:rsid w:val="00CF4A61"/>
    <w:rsid w:val="00CF54F4"/>
    <w:rsid w:val="00D10CA6"/>
    <w:rsid w:val="00D13F6E"/>
    <w:rsid w:val="00D6515C"/>
    <w:rsid w:val="00D67B88"/>
    <w:rsid w:val="00D82378"/>
    <w:rsid w:val="00DB78CB"/>
    <w:rsid w:val="00DD28EF"/>
    <w:rsid w:val="00DD7FAA"/>
    <w:rsid w:val="00E03B41"/>
    <w:rsid w:val="00E064F9"/>
    <w:rsid w:val="00E350BB"/>
    <w:rsid w:val="00E506B8"/>
    <w:rsid w:val="00E646DF"/>
    <w:rsid w:val="00FA2B63"/>
    <w:rsid w:val="00FB5458"/>
    <w:rsid w:val="00FC6BBD"/>
    <w:rsid w:val="00FE0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F7A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F7A76"/>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9F7A76"/>
    <w:rPr>
      <w:b/>
      <w:bCs/>
    </w:rPr>
  </w:style>
  <w:style w:type="paragraph" w:customStyle="1" w:styleId="text-justify">
    <w:name w:val="text-justify"/>
    <w:basedOn w:val="Normal"/>
    <w:rsid w:val="009F7A76"/>
    <w:pPr>
      <w:spacing w:before="100" w:beforeAutospacing="1" w:after="100" w:afterAutospacing="1" w:line="240" w:lineRule="auto"/>
    </w:pPr>
    <w:rPr>
      <w:rFonts w:ascii="Times New Roman" w:hAnsi="Times New Roman" w:cs="Times New Roman"/>
      <w:kern w:val="0"/>
      <w:sz w:val="24"/>
      <w:szCs w:val="24"/>
      <w14:ligatures w14:val="none"/>
    </w:rPr>
  </w:style>
  <w:style w:type="character" w:customStyle="1" w:styleId="reference-text">
    <w:name w:val="reference-text"/>
    <w:basedOn w:val="DefaultParagraphFont"/>
    <w:rsid w:val="005E34FB"/>
  </w:style>
  <w:style w:type="character" w:styleId="HTMLCite">
    <w:name w:val="HTML Cite"/>
    <w:basedOn w:val="DefaultParagraphFont"/>
    <w:uiPriority w:val="99"/>
    <w:semiHidden/>
    <w:unhideWhenUsed/>
    <w:rsid w:val="005E34FB"/>
    <w:rPr>
      <w:i/>
      <w:iCs/>
    </w:rPr>
  </w:style>
  <w:style w:type="character" w:styleId="Hyperlink">
    <w:name w:val="Hyperlink"/>
    <w:basedOn w:val="DefaultParagraphFont"/>
    <w:uiPriority w:val="99"/>
    <w:semiHidden/>
    <w:unhideWhenUsed/>
    <w:rsid w:val="005E34FB"/>
    <w:rPr>
      <w:color w:val="0000FF"/>
      <w:u w:val="single"/>
    </w:rPr>
  </w:style>
  <w:style w:type="character" w:customStyle="1" w:styleId="reference-accessdate">
    <w:name w:val="reference-accessdate"/>
    <w:basedOn w:val="DefaultParagraphFont"/>
    <w:rsid w:val="005E34FB"/>
  </w:style>
  <w:style w:type="character" w:customStyle="1" w:styleId="nowrap">
    <w:name w:val="nowrap"/>
    <w:basedOn w:val="DefaultParagraphFont"/>
    <w:rsid w:val="005E34FB"/>
  </w:style>
  <w:style w:type="character" w:customStyle="1" w:styleId="mw-cite-backlink">
    <w:name w:val="mw-cite-backlink"/>
    <w:basedOn w:val="DefaultParagraphFont"/>
    <w:rsid w:val="005E34FB"/>
  </w:style>
  <w:style w:type="character" w:customStyle="1" w:styleId="cs1-format">
    <w:name w:val="cs1-format"/>
    <w:basedOn w:val="DefaultParagraphFont"/>
    <w:rsid w:val="005E34FB"/>
  </w:style>
  <w:style w:type="character" w:customStyle="1" w:styleId="cs1-visible-error">
    <w:name w:val="cs1-visible-error"/>
    <w:basedOn w:val="DefaultParagraphFont"/>
    <w:rsid w:val="005E34FB"/>
  </w:style>
  <w:style w:type="character" w:styleId="HTMLCode">
    <w:name w:val="HTML Code"/>
    <w:basedOn w:val="DefaultParagraphFont"/>
    <w:uiPriority w:val="99"/>
    <w:semiHidden/>
    <w:unhideWhenUsed/>
    <w:rsid w:val="005E34FB"/>
    <w:rPr>
      <w:rFonts w:ascii="Courier New" w:eastAsiaTheme="minorEastAsia" w:hAnsi="Courier New" w:cs="Courier New"/>
      <w:sz w:val="20"/>
      <w:szCs w:val="20"/>
    </w:rPr>
  </w:style>
  <w:style w:type="character" w:customStyle="1" w:styleId="cite-accessibility-label">
    <w:name w:val="cite-accessibility-label"/>
    <w:basedOn w:val="DefaultParagraphFont"/>
    <w:rsid w:val="005E3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F7A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F7A76"/>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9F7A76"/>
    <w:rPr>
      <w:b/>
      <w:bCs/>
    </w:rPr>
  </w:style>
  <w:style w:type="paragraph" w:customStyle="1" w:styleId="text-justify">
    <w:name w:val="text-justify"/>
    <w:basedOn w:val="Normal"/>
    <w:rsid w:val="009F7A76"/>
    <w:pPr>
      <w:spacing w:before="100" w:beforeAutospacing="1" w:after="100" w:afterAutospacing="1" w:line="240" w:lineRule="auto"/>
    </w:pPr>
    <w:rPr>
      <w:rFonts w:ascii="Times New Roman" w:hAnsi="Times New Roman" w:cs="Times New Roman"/>
      <w:kern w:val="0"/>
      <w:sz w:val="24"/>
      <w:szCs w:val="24"/>
      <w14:ligatures w14:val="none"/>
    </w:rPr>
  </w:style>
  <w:style w:type="character" w:customStyle="1" w:styleId="reference-text">
    <w:name w:val="reference-text"/>
    <w:basedOn w:val="DefaultParagraphFont"/>
    <w:rsid w:val="005E34FB"/>
  </w:style>
  <w:style w:type="character" w:styleId="HTMLCite">
    <w:name w:val="HTML Cite"/>
    <w:basedOn w:val="DefaultParagraphFont"/>
    <w:uiPriority w:val="99"/>
    <w:semiHidden/>
    <w:unhideWhenUsed/>
    <w:rsid w:val="005E34FB"/>
    <w:rPr>
      <w:i/>
      <w:iCs/>
    </w:rPr>
  </w:style>
  <w:style w:type="character" w:styleId="Hyperlink">
    <w:name w:val="Hyperlink"/>
    <w:basedOn w:val="DefaultParagraphFont"/>
    <w:uiPriority w:val="99"/>
    <w:semiHidden/>
    <w:unhideWhenUsed/>
    <w:rsid w:val="005E34FB"/>
    <w:rPr>
      <w:color w:val="0000FF"/>
      <w:u w:val="single"/>
    </w:rPr>
  </w:style>
  <w:style w:type="character" w:customStyle="1" w:styleId="reference-accessdate">
    <w:name w:val="reference-accessdate"/>
    <w:basedOn w:val="DefaultParagraphFont"/>
    <w:rsid w:val="005E34FB"/>
  </w:style>
  <w:style w:type="character" w:customStyle="1" w:styleId="nowrap">
    <w:name w:val="nowrap"/>
    <w:basedOn w:val="DefaultParagraphFont"/>
    <w:rsid w:val="005E34FB"/>
  </w:style>
  <w:style w:type="character" w:customStyle="1" w:styleId="mw-cite-backlink">
    <w:name w:val="mw-cite-backlink"/>
    <w:basedOn w:val="DefaultParagraphFont"/>
    <w:rsid w:val="005E34FB"/>
  </w:style>
  <w:style w:type="character" w:customStyle="1" w:styleId="cs1-format">
    <w:name w:val="cs1-format"/>
    <w:basedOn w:val="DefaultParagraphFont"/>
    <w:rsid w:val="005E34FB"/>
  </w:style>
  <w:style w:type="character" w:customStyle="1" w:styleId="cs1-visible-error">
    <w:name w:val="cs1-visible-error"/>
    <w:basedOn w:val="DefaultParagraphFont"/>
    <w:rsid w:val="005E34FB"/>
  </w:style>
  <w:style w:type="character" w:styleId="HTMLCode">
    <w:name w:val="HTML Code"/>
    <w:basedOn w:val="DefaultParagraphFont"/>
    <w:uiPriority w:val="99"/>
    <w:semiHidden/>
    <w:unhideWhenUsed/>
    <w:rsid w:val="005E34FB"/>
    <w:rPr>
      <w:rFonts w:ascii="Courier New" w:eastAsiaTheme="minorEastAsia" w:hAnsi="Courier New" w:cs="Courier New"/>
      <w:sz w:val="20"/>
      <w:szCs w:val="20"/>
    </w:rPr>
  </w:style>
  <w:style w:type="character" w:customStyle="1" w:styleId="cite-accessibility-label">
    <w:name w:val="cite-accessibility-label"/>
    <w:basedOn w:val="DefaultParagraphFont"/>
    <w:rsid w:val="005E3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154395">
      <w:bodyDiv w:val="1"/>
      <w:marLeft w:val="0"/>
      <w:marRight w:val="0"/>
      <w:marTop w:val="0"/>
      <w:marBottom w:val="0"/>
      <w:divBdr>
        <w:top w:val="none" w:sz="0" w:space="0" w:color="auto"/>
        <w:left w:val="none" w:sz="0" w:space="0" w:color="auto"/>
        <w:bottom w:val="none" w:sz="0" w:space="0" w:color="auto"/>
        <w:right w:val="none" w:sz="0" w:space="0" w:color="auto"/>
      </w:divBdr>
    </w:div>
    <w:div w:id="1981574093">
      <w:bodyDiv w:val="1"/>
      <w:marLeft w:val="0"/>
      <w:marRight w:val="0"/>
      <w:marTop w:val="0"/>
      <w:marBottom w:val="0"/>
      <w:divBdr>
        <w:top w:val="none" w:sz="0" w:space="0" w:color="auto"/>
        <w:left w:val="none" w:sz="0" w:space="0" w:color="auto"/>
        <w:bottom w:val="none" w:sz="0" w:space="0" w:color="auto"/>
        <w:right w:val="none" w:sz="0" w:space="0" w:color="auto"/>
      </w:divBdr>
      <w:divsChild>
        <w:div w:id="819494717">
          <w:marLeft w:val="0"/>
          <w:marRight w:val="0"/>
          <w:marTop w:val="0"/>
          <w:marBottom w:val="120"/>
          <w:divBdr>
            <w:top w:val="none" w:sz="0" w:space="0" w:color="auto"/>
            <w:left w:val="none" w:sz="0" w:space="0" w:color="auto"/>
            <w:bottom w:val="none" w:sz="0" w:space="0" w:color="auto"/>
            <w:right w:val="none" w:sz="0" w:space="0" w:color="auto"/>
          </w:divBdr>
          <w:divsChild>
            <w:div w:id="101542709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Homi_Bhabha_National_Institute" TargetMode="External"/><Relationship Id="rId18" Type="http://schemas.openxmlformats.org/officeDocument/2006/relationships/hyperlink" Target="http://mhrd.gov.in/sites/upload_files/mhrd/files/upload_document/CEI-ResAdm-2006.pdf" TargetMode="External"/><Relationship Id="rId26" Type="http://schemas.openxmlformats.org/officeDocument/2006/relationships/hyperlink" Target="https://www.dropbox.com/sh/3uwqetea7xuwzd0/1dEIsyXF9_?preview=Nov+2017+Setting+up+of+Homi+Bhabha+National+Institute+by+Dr+RB+grover.pdf" TargetMode="External"/><Relationship Id="rId39" Type="http://schemas.openxmlformats.org/officeDocument/2006/relationships/hyperlink" Target="https://www.nirfindia.org/2020/UniversityRanking.html" TargetMode="External"/><Relationship Id="rId3" Type="http://schemas.microsoft.com/office/2007/relationships/stylesWithEffects" Target="stylesWithEffects.xml"/><Relationship Id="rId21" Type="http://schemas.openxmlformats.org/officeDocument/2006/relationships/hyperlink" Target="https://en.m.wikipedia.org/wiki/Template:Cite_web" TargetMode="External"/><Relationship Id="rId34" Type="http://schemas.openxmlformats.org/officeDocument/2006/relationships/hyperlink" Target="https://www.nirfindia.org/2020/OverallRanking.html" TargetMode="External"/><Relationship Id="rId42" Type="http://schemas.openxmlformats.org/officeDocument/2006/relationships/hyperlink" Target="https://en.m.wikipedia.org/wiki/Homi_Bhabha_National_Institute" TargetMode="External"/><Relationship Id="rId47" Type="http://schemas.openxmlformats.org/officeDocument/2006/relationships/hyperlink" Target="http://www.hbni.ac.in/TheBeginning.html" TargetMode="External"/><Relationship Id="rId7" Type="http://schemas.openxmlformats.org/officeDocument/2006/relationships/image" Target="media/image2.jpeg"/><Relationship Id="rId12" Type="http://schemas.openxmlformats.org/officeDocument/2006/relationships/hyperlink" Target="https://www.dropbox.com/sh/3uwqetea7xuwzd0/1dEIsyXF9_?preview=Nov+2017+Setting+up+of+Homi+Bhabha+National+Institute+by+Dr+RB+grover.pdf" TargetMode="External"/><Relationship Id="rId17" Type="http://schemas.openxmlformats.org/officeDocument/2006/relationships/hyperlink" Target="https://en.m.wikipedia.org/wiki/Homi_Bhabha_National_Institute" TargetMode="External"/><Relationship Id="rId25" Type="http://schemas.openxmlformats.org/officeDocument/2006/relationships/hyperlink" Target="https://en.m.wikipedia.org/wiki/Homi_Bhabha_National_Institute" TargetMode="External"/><Relationship Id="rId33" Type="http://schemas.openxmlformats.org/officeDocument/2006/relationships/hyperlink" Target="https://en.m.wikipedia.org/wiki/Homi_Bhabha_National_Institute" TargetMode="External"/><Relationship Id="rId38" Type="http://schemas.openxmlformats.org/officeDocument/2006/relationships/hyperlink" Target="https://en.m.wikipedia.org/wiki/Homi_Bhabha_National_Institute" TargetMode="External"/><Relationship Id="rId46" Type="http://schemas.openxmlformats.org/officeDocument/2006/relationships/hyperlink" Target="https://en.m.wikipedia.org/wiki/Homi_Bhabha_National_Institute" TargetMode="External"/><Relationship Id="rId2" Type="http://schemas.openxmlformats.org/officeDocument/2006/relationships/styles" Target="styles.xml"/><Relationship Id="rId16" Type="http://schemas.openxmlformats.org/officeDocument/2006/relationships/hyperlink" Target="http://mhrd.gov.in/sites/upload_files/mhrd/files/RportsTF_deemeduniv_2012.pdf" TargetMode="External"/><Relationship Id="rId20" Type="http://schemas.openxmlformats.org/officeDocument/2006/relationships/hyperlink" Target="http://www.hbni.ac.in/main/NAAC/naacloi.html" TargetMode="External"/><Relationship Id="rId29" Type="http://schemas.openxmlformats.org/officeDocument/2006/relationships/hyperlink" Target="https://en.m.wikipedia.org/wiki/Homi_Bhabha_National_Institute" TargetMode="External"/><Relationship Id="rId41" Type="http://schemas.openxmlformats.org/officeDocument/2006/relationships/hyperlink" Target="https://en.m.wikipedia.org/wiki/Ministry_of_Education_(Indi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m.wikipedia.org/wiki/Homi_Bhabha_National_Institute" TargetMode="External"/><Relationship Id="rId24" Type="http://schemas.openxmlformats.org/officeDocument/2006/relationships/hyperlink" Target="http://www.barc.gov.in/publications/nl/2005/200506.pdf" TargetMode="External"/><Relationship Id="rId32" Type="http://schemas.openxmlformats.org/officeDocument/2006/relationships/hyperlink" Target="https://en.m.wikipedia.org/wiki/Homi_Bhabha_National_Institute" TargetMode="External"/><Relationship Id="rId37" Type="http://schemas.openxmlformats.org/officeDocument/2006/relationships/hyperlink" Target="https://en.m.wikipedia.org/wiki/Homi_Bhabha_National_Institute" TargetMode="External"/><Relationship Id="rId40" Type="http://schemas.openxmlformats.org/officeDocument/2006/relationships/hyperlink" Target="https://en.m.wikipedia.org/wiki/National_Institutional_Ranking_Framework" TargetMode="External"/><Relationship Id="rId45" Type="http://schemas.openxmlformats.org/officeDocument/2006/relationships/hyperlink" Target="https://www.natureindex.com/institution-outputs/generate/All/countries-India/academic/score" TargetMode="External"/><Relationship Id="rId5" Type="http://schemas.openxmlformats.org/officeDocument/2006/relationships/webSettings" Target="webSettings.xml"/><Relationship Id="rId15" Type="http://schemas.openxmlformats.org/officeDocument/2006/relationships/hyperlink" Target="https://en.m.wikipedia.org/wiki/Homi_Bhabha_National_Institute" TargetMode="External"/><Relationship Id="rId23" Type="http://schemas.openxmlformats.org/officeDocument/2006/relationships/hyperlink" Target="https://en.m.wikipedia.org/wiki/Homi_Bhabha_National_Institute" TargetMode="External"/><Relationship Id="rId28" Type="http://schemas.openxmlformats.org/officeDocument/2006/relationships/hyperlink" Target="https://www.currentscience.ac.in/Volumes/117/07/1140.pdf+Setting+up+of+Homi+Bhabha+National+Institute+by+Dr+RB+grover.pdf" TargetMode="External"/><Relationship Id="rId36" Type="http://schemas.openxmlformats.org/officeDocument/2006/relationships/hyperlink" Target="https://en.m.wikipedia.org/wiki/Ministry_of_Education_(India)" TargetMode="External"/><Relationship Id="rId49" Type="http://schemas.openxmlformats.org/officeDocument/2006/relationships/theme" Target="theme/theme1.xml"/><Relationship Id="rId10" Type="http://schemas.openxmlformats.org/officeDocument/2006/relationships/hyperlink" Target="http://www.hbni.ac.in/about/thebgng.html" TargetMode="External"/><Relationship Id="rId19" Type="http://schemas.openxmlformats.org/officeDocument/2006/relationships/hyperlink" Target="https://en.m.wikipedia.org/wiki/Homi_Bhabha_National_Institute" TargetMode="External"/><Relationship Id="rId31" Type="http://schemas.openxmlformats.org/officeDocument/2006/relationships/hyperlink" Target="https://www.thehindu.com/features/education/research/the-making-of-a-nuclear-scientist/article2749482.ece" TargetMode="External"/><Relationship Id="rId44" Type="http://schemas.openxmlformats.org/officeDocument/2006/relationships/hyperlink" Target="https://en.m.wikipedia.org/wiki/Homi_Bhabha_National_Institute" TargetMode="External"/><Relationship Id="rId4" Type="http://schemas.openxmlformats.org/officeDocument/2006/relationships/settings" Target="settings.xml"/><Relationship Id="rId9" Type="http://schemas.openxmlformats.org/officeDocument/2006/relationships/hyperlink" Target="https://en.m.wikipedia.org/wiki/Government_of_India" TargetMode="External"/><Relationship Id="rId14" Type="http://schemas.openxmlformats.org/officeDocument/2006/relationships/hyperlink" Target="http://www.hbni.ac.in/about/council_of_management.html" TargetMode="External"/><Relationship Id="rId22" Type="http://schemas.openxmlformats.org/officeDocument/2006/relationships/hyperlink" Target="https://en.m.wikipedia.org/wiki/Help:CS1_errors" TargetMode="External"/><Relationship Id="rId27" Type="http://schemas.openxmlformats.org/officeDocument/2006/relationships/hyperlink" Target="https://en.m.wikipedia.org/wiki/Homi_Bhabha_National_Institute" TargetMode="External"/><Relationship Id="rId30" Type="http://schemas.openxmlformats.org/officeDocument/2006/relationships/hyperlink" Target="https://en.m.wikipedia.org/wiki/Homi_Bhabha_National_Institute" TargetMode="External"/><Relationship Id="rId35" Type="http://schemas.openxmlformats.org/officeDocument/2006/relationships/hyperlink" Target="https://en.m.wikipedia.org/wiki/National_Institutional_Ranking_Framework" TargetMode="External"/><Relationship Id="rId43" Type="http://schemas.openxmlformats.org/officeDocument/2006/relationships/hyperlink" Target="https://www.natureindex.com/news-blog/nine-young-universities-under-fifty-years-old-in-the-fast-lane" TargetMode="External"/><Relationship Id="rId48" Type="http://schemas.openxmlformats.org/officeDocument/2006/relationships/fontTable" Target="fontTable.xm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1781</Words>
  <Characters>10152</Characters>
  <Application>Microsoft Office Word</Application>
  <DocSecurity>0</DocSecurity>
  <Lines>84</Lines>
  <Paragraphs>23</Paragraphs>
  <ScaleCrop>false</ScaleCrop>
  <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avesh0018@gmail.com</dc:creator>
  <cp:keywords/>
  <dc:description/>
  <cp:lastModifiedBy>ddkul</cp:lastModifiedBy>
  <cp:revision>4</cp:revision>
  <dcterms:created xsi:type="dcterms:W3CDTF">2023-10-28T03:25:00Z</dcterms:created>
  <dcterms:modified xsi:type="dcterms:W3CDTF">2023-10-29T07:20:00Z</dcterms:modified>
</cp:coreProperties>
</file>